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47DB4" w14:textId="4CDA4F6C" w:rsidR="00EA676A" w:rsidRPr="00F91211" w:rsidRDefault="002D373E" w:rsidP="00EA676A">
      <w:pPr>
        <w:spacing w:after="0"/>
        <w:ind w:left="5664"/>
        <w:rPr>
          <w:rFonts w:ascii="Arial" w:hAnsi="Arial" w:cs="Arial"/>
          <w:sz w:val="28"/>
        </w:rPr>
      </w:pPr>
      <w:r>
        <w:rPr>
          <w:rStyle w:val="Odwoanieprzypisudolnego"/>
          <w:rFonts w:ascii="Arial" w:hAnsi="Arial" w:cs="Arial"/>
          <w:sz w:val="20"/>
          <w:szCs w:val="25"/>
        </w:rPr>
        <w:footnoteReference w:id="1"/>
      </w:r>
      <w:r w:rsidR="00EA676A" w:rsidRPr="00F91211">
        <w:rPr>
          <w:rStyle w:val="markedcontent"/>
          <w:rFonts w:ascii="Arial" w:hAnsi="Arial" w:cs="Arial"/>
          <w:sz w:val="20"/>
          <w:szCs w:val="20"/>
        </w:rPr>
        <w:t>„Załącznik nr 1</w:t>
      </w:r>
      <w:r w:rsidR="00EA676A" w:rsidRPr="00F91211">
        <w:rPr>
          <w:rFonts w:ascii="Arial" w:hAnsi="Arial" w:cs="Arial"/>
        </w:rPr>
        <w:br/>
      </w:r>
      <w:r w:rsidR="00EA676A" w:rsidRPr="00F91211">
        <w:rPr>
          <w:rStyle w:val="markedcontent"/>
          <w:rFonts w:ascii="Arial" w:hAnsi="Arial" w:cs="Arial"/>
          <w:sz w:val="20"/>
          <w:szCs w:val="20"/>
        </w:rPr>
        <w:t>do Uchwały nr 2633</w:t>
      </w:r>
      <w:r w:rsidR="009746B7" w:rsidRPr="00F91211">
        <w:rPr>
          <w:rStyle w:val="markedcontent"/>
          <w:rFonts w:ascii="Arial" w:hAnsi="Arial" w:cs="Arial"/>
          <w:sz w:val="20"/>
          <w:szCs w:val="20"/>
        </w:rPr>
        <w:br/>
      </w:r>
      <w:r w:rsidR="00EA676A" w:rsidRPr="00F91211">
        <w:rPr>
          <w:rStyle w:val="markedcontent"/>
          <w:rFonts w:ascii="Arial" w:hAnsi="Arial" w:cs="Arial"/>
          <w:sz w:val="20"/>
          <w:szCs w:val="20"/>
        </w:rPr>
        <w:t>Senatu</w:t>
      </w:r>
      <w:r w:rsidR="009746B7" w:rsidRPr="00F91211">
        <w:rPr>
          <w:rFonts w:ascii="Arial" w:hAnsi="Arial" w:cs="Arial"/>
        </w:rPr>
        <w:t xml:space="preserve"> </w:t>
      </w:r>
      <w:r w:rsidR="00EA676A" w:rsidRPr="00F91211">
        <w:rPr>
          <w:rStyle w:val="markedcontent"/>
          <w:rFonts w:ascii="Arial" w:hAnsi="Arial" w:cs="Arial"/>
          <w:sz w:val="20"/>
          <w:szCs w:val="20"/>
        </w:rPr>
        <w:t>Uniwersytetu w Białymstoku</w:t>
      </w:r>
      <w:r w:rsidR="00EA676A" w:rsidRPr="00F91211">
        <w:rPr>
          <w:rFonts w:ascii="Arial" w:hAnsi="Arial" w:cs="Arial"/>
        </w:rPr>
        <w:br/>
      </w:r>
      <w:r w:rsidR="00EA676A" w:rsidRPr="00F91211">
        <w:rPr>
          <w:rStyle w:val="markedcontent"/>
          <w:rFonts w:ascii="Arial" w:hAnsi="Arial" w:cs="Arial"/>
          <w:sz w:val="20"/>
          <w:szCs w:val="20"/>
        </w:rPr>
        <w:t>z dnia 22 stycznia 2020 r</w:t>
      </w:r>
      <w:r w:rsidR="009746B7" w:rsidRPr="00F91211">
        <w:rPr>
          <w:rStyle w:val="markedcontent"/>
          <w:rFonts w:ascii="Arial" w:hAnsi="Arial" w:cs="Arial"/>
          <w:sz w:val="20"/>
          <w:szCs w:val="20"/>
        </w:rPr>
        <w:t>.</w:t>
      </w:r>
    </w:p>
    <w:p w14:paraId="37E4175D" w14:textId="77777777" w:rsidR="00EA676A" w:rsidRPr="00F91211" w:rsidRDefault="00EA676A" w:rsidP="00435860">
      <w:pPr>
        <w:spacing w:after="0"/>
        <w:jc w:val="center"/>
        <w:rPr>
          <w:rFonts w:ascii="Arial" w:hAnsi="Arial" w:cs="Arial"/>
          <w:color w:val="000000" w:themeColor="text1"/>
          <w:sz w:val="28"/>
        </w:rPr>
      </w:pPr>
    </w:p>
    <w:p w14:paraId="2F21ECDB" w14:textId="19B6E9D8" w:rsidR="003F7030" w:rsidRPr="00F91211" w:rsidRDefault="008B2CFE" w:rsidP="00435860">
      <w:pPr>
        <w:spacing w:after="0"/>
        <w:jc w:val="center"/>
        <w:rPr>
          <w:rFonts w:ascii="Arial" w:eastAsia="Times New Roman" w:hAnsi="Arial" w:cs="Arial"/>
          <w:bCs/>
          <w:color w:val="000000" w:themeColor="text1"/>
          <w:lang w:eastAsia="pl-PL"/>
        </w:rPr>
      </w:pPr>
      <w:r w:rsidRPr="00F91211">
        <w:rPr>
          <w:rFonts w:ascii="Arial" w:hAnsi="Arial" w:cs="Arial"/>
          <w:color w:val="000000" w:themeColor="text1"/>
          <w:sz w:val="28"/>
        </w:rPr>
        <w:t>PROGRAM STUDIÓW</w:t>
      </w:r>
    </w:p>
    <w:p w14:paraId="43884CCC" w14:textId="38211696" w:rsidR="003F7030" w:rsidRPr="00F91211" w:rsidRDefault="003F7030" w:rsidP="00B17374">
      <w:pPr>
        <w:tabs>
          <w:tab w:val="left" w:pos="5670"/>
        </w:tabs>
        <w:spacing w:after="0"/>
        <w:jc w:val="center"/>
        <w:rPr>
          <w:rFonts w:ascii="Arial" w:hAnsi="Arial" w:cs="Arial"/>
          <w:b/>
          <w:color w:val="000000" w:themeColor="text1"/>
          <w:sz w:val="28"/>
        </w:rPr>
      </w:pPr>
      <w:r w:rsidRPr="00F91211">
        <w:rPr>
          <w:rFonts w:ascii="Arial" w:hAnsi="Arial" w:cs="Arial"/>
          <w:b/>
          <w:color w:val="000000" w:themeColor="text1"/>
          <w:sz w:val="28"/>
        </w:rPr>
        <w:t>Kierunek studiów:</w:t>
      </w:r>
      <w:r w:rsidR="0069117D" w:rsidRPr="00F91211">
        <w:rPr>
          <w:rFonts w:ascii="Arial" w:hAnsi="Arial" w:cs="Arial"/>
          <w:b/>
          <w:color w:val="000000" w:themeColor="text1"/>
          <w:sz w:val="28"/>
        </w:rPr>
        <w:t xml:space="preserve"> </w:t>
      </w:r>
      <w:r w:rsidR="00A96F03">
        <w:rPr>
          <w:rFonts w:ascii="Arial" w:hAnsi="Arial" w:cs="Arial"/>
          <w:b/>
          <w:color w:val="000000" w:themeColor="text1"/>
          <w:sz w:val="28"/>
        </w:rPr>
        <w:t>Kognitywistyka i komunikacja</w:t>
      </w:r>
    </w:p>
    <w:p w14:paraId="09830AD9" w14:textId="689CB766" w:rsidR="0069117D" w:rsidRPr="00F91211" w:rsidRDefault="00BA6925" w:rsidP="00B17374">
      <w:pPr>
        <w:tabs>
          <w:tab w:val="left" w:pos="5670"/>
        </w:tabs>
        <w:spacing w:after="0"/>
        <w:jc w:val="center"/>
        <w:rPr>
          <w:rFonts w:ascii="Arial" w:hAnsi="Arial" w:cs="Arial"/>
          <w:color w:val="000000" w:themeColor="text1"/>
          <w:sz w:val="28"/>
        </w:rPr>
      </w:pPr>
      <w:r w:rsidRPr="00F91211">
        <w:rPr>
          <w:rFonts w:ascii="Arial" w:hAnsi="Arial" w:cs="Arial"/>
          <w:color w:val="000000" w:themeColor="text1"/>
          <w:sz w:val="28"/>
        </w:rPr>
        <w:t>o</w:t>
      </w:r>
      <w:r w:rsidR="0069117D" w:rsidRPr="00F91211">
        <w:rPr>
          <w:rFonts w:ascii="Arial" w:hAnsi="Arial" w:cs="Arial"/>
          <w:color w:val="000000" w:themeColor="text1"/>
          <w:sz w:val="28"/>
        </w:rPr>
        <w:t xml:space="preserve">bowiązuje od roku akademickiego: </w:t>
      </w:r>
      <w:r w:rsidR="002A3675">
        <w:rPr>
          <w:rFonts w:ascii="Arial" w:hAnsi="Arial" w:cs="Arial"/>
          <w:color w:val="000000" w:themeColor="text1"/>
          <w:sz w:val="28"/>
        </w:rPr>
        <w:t>2024/</w:t>
      </w:r>
      <w:r w:rsidR="00A96F03">
        <w:rPr>
          <w:rFonts w:ascii="Arial" w:hAnsi="Arial" w:cs="Arial"/>
          <w:color w:val="000000" w:themeColor="text1"/>
          <w:sz w:val="28"/>
        </w:rPr>
        <w:t>25</w:t>
      </w:r>
    </w:p>
    <w:p w14:paraId="5EF713A3" w14:textId="77777777" w:rsidR="003F7030" w:rsidRPr="00F91211" w:rsidRDefault="003F7030" w:rsidP="00B17374">
      <w:pPr>
        <w:tabs>
          <w:tab w:val="left" w:pos="5670"/>
        </w:tabs>
        <w:spacing w:after="0"/>
        <w:jc w:val="center"/>
        <w:rPr>
          <w:rFonts w:ascii="Arial" w:eastAsia="Times New Roman" w:hAnsi="Arial" w:cs="Arial"/>
          <w:bCs/>
          <w:color w:val="000000" w:themeColor="text1"/>
          <w:lang w:eastAsia="pl-PL"/>
        </w:rPr>
      </w:pPr>
    </w:p>
    <w:p w14:paraId="47B932C6" w14:textId="1550F42F" w:rsidR="008B2CFE" w:rsidRPr="00F91211" w:rsidRDefault="009F28FB" w:rsidP="00B17374">
      <w:pPr>
        <w:tabs>
          <w:tab w:val="left" w:pos="5670"/>
        </w:tabs>
        <w:spacing w:after="0"/>
        <w:jc w:val="both"/>
        <w:rPr>
          <w:rFonts w:ascii="Arial" w:hAnsi="Arial" w:cs="Arial"/>
          <w:b/>
          <w:color w:val="000000" w:themeColor="text1"/>
        </w:rPr>
      </w:pPr>
      <w:r w:rsidRPr="00F91211">
        <w:rPr>
          <w:rFonts w:ascii="Arial" w:eastAsia="Times New Roman" w:hAnsi="Arial" w:cs="Arial"/>
          <w:b/>
          <w:bCs/>
          <w:color w:val="000000" w:themeColor="text1"/>
          <w:lang w:eastAsia="pl-PL"/>
        </w:rPr>
        <w:t xml:space="preserve">Część I. </w:t>
      </w:r>
      <w:r w:rsidR="00AB4201" w:rsidRPr="00F91211">
        <w:rPr>
          <w:rFonts w:ascii="Arial" w:eastAsia="Times New Roman" w:hAnsi="Arial" w:cs="Arial"/>
          <w:b/>
          <w:bCs/>
          <w:color w:val="000000" w:themeColor="text1"/>
          <w:lang w:eastAsia="pl-PL"/>
        </w:rPr>
        <w:t>I</w:t>
      </w:r>
      <w:r w:rsidR="001E7593" w:rsidRPr="00F91211">
        <w:rPr>
          <w:rFonts w:ascii="Arial" w:eastAsia="Times New Roman" w:hAnsi="Arial" w:cs="Arial"/>
          <w:b/>
          <w:bCs/>
          <w:color w:val="000000" w:themeColor="text1"/>
          <w:lang w:eastAsia="pl-PL"/>
        </w:rPr>
        <w:t>nformacje ogólne</w:t>
      </w:r>
    </w:p>
    <w:p w14:paraId="26DDB89D" w14:textId="6D3D86D6" w:rsidR="001071B2" w:rsidRPr="00F91211" w:rsidRDefault="00AB4201" w:rsidP="00B17374">
      <w:pPr>
        <w:pStyle w:val="Akapitzlist"/>
        <w:numPr>
          <w:ilvl w:val="1"/>
          <w:numId w:val="7"/>
        </w:numPr>
        <w:tabs>
          <w:tab w:val="left" w:pos="5670"/>
        </w:tabs>
        <w:spacing w:after="0"/>
        <w:jc w:val="both"/>
        <w:rPr>
          <w:rFonts w:ascii="Arial" w:hAnsi="Arial" w:cs="Arial"/>
          <w:color w:val="000000" w:themeColor="text1"/>
        </w:rPr>
      </w:pPr>
      <w:r w:rsidRPr="00F91211">
        <w:rPr>
          <w:rFonts w:ascii="Arial" w:hAnsi="Arial" w:cs="Arial"/>
          <w:color w:val="000000" w:themeColor="text1"/>
        </w:rPr>
        <w:t>Nazwa jednostki prowadzącej kształcenie:</w:t>
      </w:r>
      <w:r w:rsidR="00AC3825">
        <w:rPr>
          <w:rFonts w:ascii="Arial" w:hAnsi="Arial" w:cs="Arial"/>
          <w:color w:val="000000" w:themeColor="text1"/>
        </w:rPr>
        <w:t xml:space="preserve"> </w:t>
      </w:r>
      <w:r w:rsidR="00AC3825" w:rsidRPr="00D46459">
        <w:rPr>
          <w:rFonts w:ascii="Arial" w:hAnsi="Arial" w:cs="Arial"/>
          <w:b/>
          <w:color w:val="000000" w:themeColor="text1"/>
        </w:rPr>
        <w:t>Wydział Filozofii</w:t>
      </w:r>
    </w:p>
    <w:p w14:paraId="23001AFB" w14:textId="65DD8F36" w:rsidR="001071B2" w:rsidRPr="00F91211" w:rsidRDefault="003F7030" w:rsidP="00B17374">
      <w:pPr>
        <w:pStyle w:val="Akapitzlist"/>
        <w:numPr>
          <w:ilvl w:val="1"/>
          <w:numId w:val="7"/>
        </w:numPr>
        <w:tabs>
          <w:tab w:val="left" w:pos="5670"/>
        </w:tabs>
        <w:spacing w:after="0"/>
        <w:jc w:val="both"/>
        <w:rPr>
          <w:rFonts w:ascii="Arial" w:hAnsi="Arial" w:cs="Arial"/>
          <w:color w:val="000000" w:themeColor="text1"/>
        </w:rPr>
      </w:pPr>
      <w:r w:rsidRPr="00F91211">
        <w:rPr>
          <w:rFonts w:ascii="Arial" w:hAnsi="Arial" w:cs="Arial"/>
          <w:color w:val="000000" w:themeColor="text1"/>
        </w:rPr>
        <w:t>Poziom kształcenia:</w:t>
      </w:r>
      <w:r w:rsidR="001071B2" w:rsidRPr="00F91211">
        <w:rPr>
          <w:rFonts w:ascii="Arial" w:hAnsi="Arial" w:cs="Arial"/>
          <w:color w:val="000000" w:themeColor="text1"/>
        </w:rPr>
        <w:t xml:space="preserve"> </w:t>
      </w:r>
      <w:r w:rsidR="000A3955" w:rsidRPr="00D46459">
        <w:rPr>
          <w:rFonts w:ascii="Arial" w:hAnsi="Arial" w:cs="Arial"/>
          <w:b/>
          <w:color w:val="000000" w:themeColor="text1"/>
        </w:rPr>
        <w:t>s</w:t>
      </w:r>
      <w:r w:rsidR="00762E53" w:rsidRPr="00D46459">
        <w:rPr>
          <w:rFonts w:ascii="Arial" w:hAnsi="Arial" w:cs="Arial"/>
          <w:b/>
          <w:color w:val="000000" w:themeColor="text1"/>
        </w:rPr>
        <w:t xml:space="preserve">tudia </w:t>
      </w:r>
      <w:r w:rsidR="000A3955" w:rsidRPr="00D46459">
        <w:rPr>
          <w:rFonts w:ascii="Arial" w:hAnsi="Arial" w:cs="Arial"/>
          <w:b/>
          <w:color w:val="000000" w:themeColor="text1"/>
        </w:rPr>
        <w:t>drugiego stopnia</w:t>
      </w:r>
    </w:p>
    <w:p w14:paraId="5617CEA6" w14:textId="687DD76D" w:rsidR="00AB4201" w:rsidRPr="00D46459" w:rsidRDefault="00492F0F" w:rsidP="00B17374">
      <w:pPr>
        <w:pStyle w:val="Akapitzlist"/>
        <w:numPr>
          <w:ilvl w:val="1"/>
          <w:numId w:val="7"/>
        </w:numPr>
        <w:tabs>
          <w:tab w:val="left" w:pos="5670"/>
        </w:tabs>
        <w:spacing w:after="0"/>
        <w:jc w:val="both"/>
        <w:rPr>
          <w:rFonts w:ascii="Arial" w:hAnsi="Arial" w:cs="Arial"/>
          <w:b/>
          <w:color w:val="000000" w:themeColor="text1"/>
        </w:rPr>
      </w:pPr>
      <w:r w:rsidRPr="00F91211">
        <w:rPr>
          <w:rFonts w:ascii="Arial" w:hAnsi="Arial" w:cs="Arial"/>
          <w:color w:val="000000" w:themeColor="text1"/>
        </w:rPr>
        <w:t>P</w:t>
      </w:r>
      <w:r w:rsidR="001071B2" w:rsidRPr="00F91211">
        <w:rPr>
          <w:rFonts w:ascii="Arial" w:hAnsi="Arial" w:cs="Arial"/>
          <w:color w:val="000000" w:themeColor="text1"/>
        </w:rPr>
        <w:t>rofil</w:t>
      </w:r>
      <w:r w:rsidR="001E7593" w:rsidRPr="00F91211">
        <w:rPr>
          <w:rFonts w:ascii="Arial" w:hAnsi="Arial" w:cs="Arial"/>
          <w:color w:val="000000" w:themeColor="text1"/>
        </w:rPr>
        <w:t xml:space="preserve"> kształcenia</w:t>
      </w:r>
      <w:r w:rsidR="001071B2" w:rsidRPr="00F91211">
        <w:rPr>
          <w:rFonts w:ascii="Arial" w:hAnsi="Arial" w:cs="Arial"/>
          <w:color w:val="000000" w:themeColor="text1"/>
        </w:rPr>
        <w:t>:</w:t>
      </w:r>
      <w:r w:rsidR="00762E53">
        <w:rPr>
          <w:rFonts w:ascii="Arial" w:hAnsi="Arial" w:cs="Arial"/>
          <w:color w:val="000000" w:themeColor="text1"/>
        </w:rPr>
        <w:t xml:space="preserve"> </w:t>
      </w:r>
      <w:r w:rsidR="00762E53" w:rsidRPr="00D46459">
        <w:rPr>
          <w:rFonts w:ascii="Arial" w:hAnsi="Arial" w:cs="Arial"/>
          <w:b/>
          <w:color w:val="000000" w:themeColor="text1"/>
        </w:rPr>
        <w:t>ogólnoakademicki</w:t>
      </w:r>
    </w:p>
    <w:p w14:paraId="6A5F8A5F" w14:textId="266E0E86" w:rsidR="0074372E" w:rsidRPr="00D46459" w:rsidRDefault="0074372E" w:rsidP="00B17374">
      <w:pPr>
        <w:pStyle w:val="Akapitzlist"/>
        <w:numPr>
          <w:ilvl w:val="1"/>
          <w:numId w:val="7"/>
        </w:numPr>
        <w:tabs>
          <w:tab w:val="left" w:pos="5670"/>
        </w:tabs>
        <w:spacing w:after="0"/>
        <w:jc w:val="both"/>
        <w:rPr>
          <w:rFonts w:ascii="Arial" w:hAnsi="Arial" w:cs="Arial"/>
          <w:b/>
          <w:color w:val="000000" w:themeColor="text1"/>
        </w:rPr>
      </w:pPr>
      <w:r w:rsidRPr="00F91211">
        <w:rPr>
          <w:rFonts w:ascii="Arial" w:hAnsi="Arial" w:cs="Arial"/>
          <w:color w:val="000000" w:themeColor="text1"/>
        </w:rPr>
        <w:t>Liczba semestrów:</w:t>
      </w:r>
      <w:r w:rsidR="00762E53">
        <w:rPr>
          <w:rFonts w:ascii="Arial" w:hAnsi="Arial" w:cs="Arial"/>
          <w:color w:val="000000" w:themeColor="text1"/>
        </w:rPr>
        <w:t xml:space="preserve"> </w:t>
      </w:r>
      <w:r w:rsidR="00762E53" w:rsidRPr="00D46459">
        <w:rPr>
          <w:rFonts w:ascii="Arial" w:hAnsi="Arial" w:cs="Arial"/>
          <w:b/>
          <w:color w:val="000000" w:themeColor="text1"/>
        </w:rPr>
        <w:t>4</w:t>
      </w:r>
    </w:p>
    <w:p w14:paraId="0010BD55" w14:textId="31871E2B" w:rsidR="00F30458" w:rsidRPr="00F91211" w:rsidRDefault="0074372E" w:rsidP="00B17374">
      <w:pPr>
        <w:pStyle w:val="Akapitzlist"/>
        <w:numPr>
          <w:ilvl w:val="1"/>
          <w:numId w:val="7"/>
        </w:numPr>
        <w:tabs>
          <w:tab w:val="left" w:pos="5670"/>
        </w:tabs>
        <w:spacing w:after="0"/>
        <w:jc w:val="both"/>
        <w:rPr>
          <w:rFonts w:ascii="Arial" w:hAnsi="Arial" w:cs="Arial"/>
          <w:color w:val="000000" w:themeColor="text1"/>
        </w:rPr>
      </w:pPr>
      <w:r w:rsidRPr="00F91211">
        <w:rPr>
          <w:rFonts w:ascii="Arial" w:hAnsi="Arial" w:cs="Arial"/>
          <w:color w:val="000000" w:themeColor="text1"/>
        </w:rPr>
        <w:t xml:space="preserve">Łączna liczba punktów ECTS konieczna </w:t>
      </w:r>
      <w:r w:rsidR="00F30458" w:rsidRPr="00F91211">
        <w:rPr>
          <w:rFonts w:ascii="Arial" w:hAnsi="Arial" w:cs="Arial"/>
          <w:color w:val="000000" w:themeColor="text1"/>
        </w:rPr>
        <w:t xml:space="preserve">do </w:t>
      </w:r>
      <w:bookmarkStart w:id="0" w:name="_Hlk24557759"/>
      <w:r w:rsidR="00F30458" w:rsidRPr="00F91211">
        <w:rPr>
          <w:rFonts w:ascii="Arial" w:hAnsi="Arial" w:cs="Arial"/>
          <w:color w:val="000000" w:themeColor="text1"/>
        </w:rPr>
        <w:t>ukończenia studiów</w:t>
      </w:r>
      <w:bookmarkEnd w:id="0"/>
      <w:r w:rsidR="00D768C2" w:rsidRPr="00F91211">
        <w:rPr>
          <w:rFonts w:ascii="Arial" w:hAnsi="Arial" w:cs="Arial"/>
          <w:color w:val="000000" w:themeColor="text1"/>
        </w:rPr>
        <w:t>:</w:t>
      </w:r>
      <w:r w:rsidR="00F30458" w:rsidRPr="00F91211">
        <w:rPr>
          <w:rFonts w:ascii="Arial" w:hAnsi="Arial" w:cs="Arial"/>
          <w:color w:val="000000" w:themeColor="text1"/>
        </w:rPr>
        <w:t xml:space="preserve"> </w:t>
      </w:r>
      <w:r w:rsidR="00A61174">
        <w:rPr>
          <w:rFonts w:ascii="Arial" w:hAnsi="Arial" w:cs="Arial"/>
          <w:b/>
          <w:color w:val="000000" w:themeColor="text1"/>
        </w:rPr>
        <w:t>117</w:t>
      </w:r>
    </w:p>
    <w:p w14:paraId="431A8095" w14:textId="498D5919" w:rsidR="00F30458" w:rsidRPr="00F91211" w:rsidRDefault="0074372E" w:rsidP="00B17374">
      <w:pPr>
        <w:pStyle w:val="Akapitzlist"/>
        <w:numPr>
          <w:ilvl w:val="1"/>
          <w:numId w:val="7"/>
        </w:numPr>
        <w:tabs>
          <w:tab w:val="left" w:pos="5670"/>
        </w:tabs>
        <w:spacing w:after="0"/>
        <w:jc w:val="both"/>
        <w:rPr>
          <w:rFonts w:ascii="Arial" w:hAnsi="Arial" w:cs="Arial"/>
          <w:color w:val="000000" w:themeColor="text1"/>
        </w:rPr>
      </w:pPr>
      <w:r w:rsidRPr="00F91211">
        <w:rPr>
          <w:rFonts w:ascii="Arial" w:hAnsi="Arial" w:cs="Arial"/>
          <w:color w:val="000000" w:themeColor="text1"/>
        </w:rPr>
        <w:t xml:space="preserve">Łączna liczba godzin </w:t>
      </w:r>
      <w:r w:rsidR="00F30458" w:rsidRPr="00F91211">
        <w:rPr>
          <w:rFonts w:ascii="Arial" w:hAnsi="Arial" w:cs="Arial"/>
          <w:color w:val="000000" w:themeColor="text1"/>
        </w:rPr>
        <w:t>zajęć</w:t>
      </w:r>
      <w:r w:rsidRPr="00F91211">
        <w:rPr>
          <w:rFonts w:ascii="Arial" w:hAnsi="Arial" w:cs="Arial"/>
          <w:color w:val="000000" w:themeColor="text1"/>
        </w:rPr>
        <w:t xml:space="preserve"> </w:t>
      </w:r>
      <w:r w:rsidR="00596FEE" w:rsidRPr="00F91211">
        <w:rPr>
          <w:rFonts w:ascii="Arial" w:hAnsi="Arial" w:cs="Arial"/>
          <w:color w:val="000000" w:themeColor="text1"/>
        </w:rPr>
        <w:t xml:space="preserve">konieczna do </w:t>
      </w:r>
      <w:r w:rsidR="00F30458" w:rsidRPr="00F91211">
        <w:rPr>
          <w:rFonts w:ascii="Arial" w:hAnsi="Arial" w:cs="Arial"/>
          <w:color w:val="000000" w:themeColor="text1"/>
        </w:rPr>
        <w:t>ukończenia studiów</w:t>
      </w:r>
      <w:r w:rsidR="00D768C2" w:rsidRPr="00F91211">
        <w:rPr>
          <w:rFonts w:ascii="Arial" w:hAnsi="Arial" w:cs="Arial"/>
          <w:color w:val="000000" w:themeColor="text1"/>
        </w:rPr>
        <w:t>:</w:t>
      </w:r>
      <w:r w:rsidR="00244953">
        <w:rPr>
          <w:rFonts w:ascii="Arial" w:hAnsi="Arial" w:cs="Arial"/>
          <w:color w:val="000000" w:themeColor="text1"/>
        </w:rPr>
        <w:t xml:space="preserve"> </w:t>
      </w:r>
      <w:r w:rsidR="00A61174">
        <w:rPr>
          <w:rFonts w:ascii="Arial" w:hAnsi="Arial" w:cs="Arial"/>
          <w:b/>
          <w:color w:val="000000" w:themeColor="text1"/>
        </w:rPr>
        <w:t>990</w:t>
      </w:r>
    </w:p>
    <w:p w14:paraId="0147670C" w14:textId="24553FD1" w:rsidR="00C852EE" w:rsidRPr="00D46459" w:rsidRDefault="00C04C0B" w:rsidP="00C852EE">
      <w:pPr>
        <w:pStyle w:val="Akapitzlist"/>
        <w:numPr>
          <w:ilvl w:val="1"/>
          <w:numId w:val="7"/>
        </w:numPr>
        <w:tabs>
          <w:tab w:val="left" w:pos="5670"/>
        </w:tabs>
        <w:spacing w:after="0"/>
        <w:jc w:val="both"/>
        <w:rPr>
          <w:rFonts w:ascii="Arial" w:hAnsi="Arial" w:cs="Arial"/>
          <w:b/>
          <w:color w:val="000000" w:themeColor="text1"/>
        </w:rPr>
      </w:pPr>
      <w:r w:rsidRPr="00F91211">
        <w:rPr>
          <w:rFonts w:ascii="Arial" w:hAnsi="Arial" w:cs="Arial"/>
          <w:color w:val="000000" w:themeColor="text1"/>
        </w:rPr>
        <w:t xml:space="preserve">Zaopiniowano na radzie wydziału w dniu: </w:t>
      </w:r>
      <w:r w:rsidR="00762E53" w:rsidRPr="00D46459">
        <w:rPr>
          <w:rFonts w:ascii="Arial" w:hAnsi="Arial" w:cs="Arial"/>
          <w:b/>
          <w:color w:val="000000" w:themeColor="text1"/>
        </w:rPr>
        <w:t>15.11.2023</w:t>
      </w:r>
    </w:p>
    <w:p w14:paraId="11FB1A3E" w14:textId="77777777" w:rsidR="00C852EE" w:rsidRPr="00916131" w:rsidRDefault="00C852EE" w:rsidP="00C852EE">
      <w:pPr>
        <w:pStyle w:val="Akapitzlist"/>
        <w:numPr>
          <w:ilvl w:val="1"/>
          <w:numId w:val="7"/>
        </w:numPr>
        <w:tabs>
          <w:tab w:val="left" w:pos="5670"/>
        </w:tabs>
        <w:spacing w:after="0"/>
        <w:jc w:val="both"/>
        <w:rPr>
          <w:rFonts w:ascii="Arial" w:hAnsi="Arial" w:cs="Arial"/>
          <w:color w:val="000000" w:themeColor="text1"/>
        </w:rPr>
      </w:pPr>
      <w:r w:rsidRPr="00F91211">
        <w:rPr>
          <w:rFonts w:ascii="Arial" w:hAnsi="Arial" w:cs="Arial"/>
          <w:color w:val="000000" w:themeColor="text1"/>
        </w:rPr>
        <w:t>Wskazanie dyscypliny wiodącej, w której będzie uzyskiwana ponad połowa efektów uczenia się oraz procentowy udział poszczególnych dyscyplin, w ramach których będą uzys</w:t>
      </w:r>
      <w:r w:rsidRPr="00916131">
        <w:rPr>
          <w:rFonts w:ascii="Arial" w:hAnsi="Arial" w:cs="Arial"/>
          <w:color w:val="000000" w:themeColor="text1"/>
        </w:rPr>
        <w:t>kiwane efekty uczenia się określone w programie studiów:</w:t>
      </w:r>
    </w:p>
    <w:tbl>
      <w:tblPr>
        <w:tblStyle w:val="Tabela-Siatka"/>
        <w:tblW w:w="0" w:type="auto"/>
        <w:tblInd w:w="-5" w:type="dxa"/>
        <w:tblLook w:val="04A0" w:firstRow="1" w:lastRow="0" w:firstColumn="1" w:lastColumn="0" w:noHBand="0" w:noVBand="1"/>
      </w:tblPr>
      <w:tblGrid>
        <w:gridCol w:w="5783"/>
        <w:gridCol w:w="3284"/>
      </w:tblGrid>
      <w:tr w:rsidR="009646A5" w:rsidRPr="00916131" w14:paraId="205D70B1" w14:textId="77777777" w:rsidTr="00D46459">
        <w:tc>
          <w:tcPr>
            <w:tcW w:w="5783" w:type="dxa"/>
            <w:vAlign w:val="center"/>
          </w:tcPr>
          <w:p w14:paraId="28C8B572" w14:textId="7E169C40" w:rsidR="00C852EE" w:rsidRPr="00D46459" w:rsidRDefault="00C852EE" w:rsidP="00C852EE">
            <w:pPr>
              <w:tabs>
                <w:tab w:val="left" w:pos="5670"/>
              </w:tabs>
              <w:jc w:val="center"/>
              <w:rPr>
                <w:rFonts w:ascii="Arial" w:hAnsi="Arial" w:cs="Arial"/>
                <w:b/>
                <w:color w:val="000000" w:themeColor="text1"/>
              </w:rPr>
            </w:pPr>
            <w:r w:rsidRPr="00D46459">
              <w:rPr>
                <w:rFonts w:ascii="Arial" w:hAnsi="Arial" w:cs="Arial"/>
                <w:b/>
                <w:color w:val="000000" w:themeColor="text1"/>
              </w:rPr>
              <w:t>Nazwa dyscypliny wiodącej</w:t>
            </w:r>
          </w:p>
        </w:tc>
        <w:tc>
          <w:tcPr>
            <w:tcW w:w="3284" w:type="dxa"/>
            <w:vAlign w:val="center"/>
          </w:tcPr>
          <w:p w14:paraId="36E593A2" w14:textId="35CA5FBB" w:rsidR="00C852EE" w:rsidRPr="00D46459" w:rsidRDefault="00C852EE" w:rsidP="00C852EE">
            <w:pPr>
              <w:tabs>
                <w:tab w:val="left" w:pos="5670"/>
              </w:tabs>
              <w:jc w:val="center"/>
              <w:rPr>
                <w:rFonts w:ascii="Arial" w:hAnsi="Arial" w:cs="Arial"/>
                <w:b/>
                <w:color w:val="000000" w:themeColor="text1"/>
              </w:rPr>
            </w:pPr>
            <w:r w:rsidRPr="00D46459">
              <w:rPr>
                <w:rFonts w:ascii="Arial" w:hAnsi="Arial" w:cs="Arial"/>
                <w:b/>
                <w:color w:val="000000" w:themeColor="text1"/>
              </w:rPr>
              <w:t>Procentowy udział dyscypliny wiodącej</w:t>
            </w:r>
          </w:p>
        </w:tc>
      </w:tr>
      <w:tr w:rsidR="009646A5" w:rsidRPr="00916131" w14:paraId="3861FBCF" w14:textId="77777777" w:rsidTr="00D46459">
        <w:tc>
          <w:tcPr>
            <w:tcW w:w="5783" w:type="dxa"/>
            <w:vAlign w:val="center"/>
          </w:tcPr>
          <w:p w14:paraId="3BB8EAAD" w14:textId="689E1D50" w:rsidR="00C852EE" w:rsidRPr="00916131" w:rsidRDefault="00762E53" w:rsidP="00C852EE">
            <w:pPr>
              <w:tabs>
                <w:tab w:val="left" w:pos="5670"/>
              </w:tabs>
              <w:jc w:val="center"/>
              <w:rPr>
                <w:rFonts w:ascii="Arial" w:hAnsi="Arial" w:cs="Arial"/>
                <w:color w:val="000000" w:themeColor="text1"/>
              </w:rPr>
            </w:pPr>
            <w:r w:rsidRPr="00916131">
              <w:rPr>
                <w:rFonts w:ascii="Arial" w:hAnsi="Arial" w:cs="Arial"/>
                <w:color w:val="000000" w:themeColor="text1"/>
              </w:rPr>
              <w:t>filozofia</w:t>
            </w:r>
          </w:p>
        </w:tc>
        <w:tc>
          <w:tcPr>
            <w:tcW w:w="3284" w:type="dxa"/>
            <w:vAlign w:val="center"/>
          </w:tcPr>
          <w:p w14:paraId="400FC76A" w14:textId="50CDB3E6" w:rsidR="00C852EE" w:rsidRPr="00916131" w:rsidRDefault="00762E53" w:rsidP="00C852EE">
            <w:pPr>
              <w:tabs>
                <w:tab w:val="left" w:pos="5670"/>
              </w:tabs>
              <w:jc w:val="center"/>
              <w:rPr>
                <w:rFonts w:ascii="Arial" w:hAnsi="Arial" w:cs="Arial"/>
                <w:color w:val="000000" w:themeColor="text1"/>
              </w:rPr>
            </w:pPr>
            <w:r w:rsidRPr="00916131">
              <w:rPr>
                <w:rFonts w:ascii="Arial" w:hAnsi="Arial" w:cs="Arial"/>
                <w:color w:val="000000" w:themeColor="text1"/>
              </w:rPr>
              <w:t>51</w:t>
            </w:r>
            <w:r w:rsidR="008C3754" w:rsidRPr="00916131">
              <w:rPr>
                <w:rFonts w:ascii="Arial" w:hAnsi="Arial" w:cs="Arial"/>
                <w:color w:val="000000" w:themeColor="text1"/>
              </w:rPr>
              <w:t>%</w:t>
            </w:r>
          </w:p>
        </w:tc>
      </w:tr>
      <w:tr w:rsidR="009646A5" w:rsidRPr="00916131" w14:paraId="4447A91D" w14:textId="77777777" w:rsidTr="00D46459">
        <w:tc>
          <w:tcPr>
            <w:tcW w:w="5783" w:type="dxa"/>
            <w:vAlign w:val="center"/>
          </w:tcPr>
          <w:p w14:paraId="220606EC" w14:textId="4FDD2137" w:rsidR="00C852EE" w:rsidRPr="00D46459" w:rsidRDefault="00C852EE" w:rsidP="00C852EE">
            <w:pPr>
              <w:tabs>
                <w:tab w:val="left" w:pos="5670"/>
              </w:tabs>
              <w:jc w:val="center"/>
              <w:rPr>
                <w:rFonts w:ascii="Arial" w:hAnsi="Arial" w:cs="Arial"/>
                <w:b/>
                <w:color w:val="000000" w:themeColor="text1"/>
              </w:rPr>
            </w:pPr>
            <w:r w:rsidRPr="00D46459">
              <w:rPr>
                <w:rFonts w:ascii="Arial" w:hAnsi="Arial" w:cs="Arial"/>
                <w:b/>
                <w:color w:val="000000" w:themeColor="text1"/>
              </w:rPr>
              <w:t>Nazwy poszczególnych dyscyplin</w:t>
            </w:r>
          </w:p>
        </w:tc>
        <w:tc>
          <w:tcPr>
            <w:tcW w:w="3284" w:type="dxa"/>
            <w:vAlign w:val="center"/>
          </w:tcPr>
          <w:p w14:paraId="5C445397" w14:textId="439A0959" w:rsidR="00C852EE" w:rsidRPr="00D46459" w:rsidRDefault="00C852EE" w:rsidP="00C852EE">
            <w:pPr>
              <w:tabs>
                <w:tab w:val="left" w:pos="5670"/>
              </w:tabs>
              <w:jc w:val="center"/>
              <w:rPr>
                <w:rFonts w:ascii="Arial" w:hAnsi="Arial" w:cs="Arial"/>
                <w:b/>
                <w:color w:val="000000" w:themeColor="text1"/>
              </w:rPr>
            </w:pPr>
            <w:r w:rsidRPr="00D46459">
              <w:rPr>
                <w:rFonts w:ascii="Arial" w:hAnsi="Arial" w:cs="Arial"/>
                <w:b/>
                <w:color w:val="000000" w:themeColor="text1"/>
              </w:rPr>
              <w:t>Procentowy udział poszczególnych dyscyplin</w:t>
            </w:r>
          </w:p>
        </w:tc>
      </w:tr>
      <w:tr w:rsidR="009646A5" w:rsidRPr="00916131" w14:paraId="061F7828" w14:textId="77777777" w:rsidTr="00D46459">
        <w:tc>
          <w:tcPr>
            <w:tcW w:w="5783" w:type="dxa"/>
            <w:vAlign w:val="center"/>
          </w:tcPr>
          <w:p w14:paraId="0C2F8E89" w14:textId="60A20A6B" w:rsidR="00C852EE"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nauki o komunikacji społecznej i mediach</w:t>
            </w:r>
          </w:p>
        </w:tc>
        <w:tc>
          <w:tcPr>
            <w:tcW w:w="3284" w:type="dxa"/>
            <w:vAlign w:val="center"/>
          </w:tcPr>
          <w:p w14:paraId="177BDECF" w14:textId="40CA995B" w:rsidR="00C852EE" w:rsidRPr="00916131" w:rsidRDefault="004E4F6D" w:rsidP="00C852EE">
            <w:pPr>
              <w:tabs>
                <w:tab w:val="left" w:pos="5670"/>
              </w:tabs>
              <w:jc w:val="center"/>
              <w:rPr>
                <w:rFonts w:ascii="Arial" w:hAnsi="Arial" w:cs="Arial"/>
                <w:color w:val="000000" w:themeColor="text1"/>
              </w:rPr>
            </w:pPr>
            <w:r>
              <w:rPr>
                <w:rFonts w:ascii="Arial" w:hAnsi="Arial" w:cs="Arial"/>
                <w:color w:val="000000" w:themeColor="text1"/>
              </w:rPr>
              <w:t>16</w:t>
            </w:r>
            <w:r w:rsidR="008C3754" w:rsidRPr="00916131">
              <w:rPr>
                <w:rFonts w:ascii="Arial" w:hAnsi="Arial" w:cs="Arial"/>
                <w:color w:val="000000" w:themeColor="text1"/>
              </w:rPr>
              <w:t>%</w:t>
            </w:r>
          </w:p>
        </w:tc>
      </w:tr>
      <w:tr w:rsidR="009646A5" w:rsidRPr="00916131" w14:paraId="5E19D729" w14:textId="77777777" w:rsidTr="00D46459">
        <w:tc>
          <w:tcPr>
            <w:tcW w:w="5783" w:type="dxa"/>
            <w:vAlign w:val="center"/>
          </w:tcPr>
          <w:p w14:paraId="4ECE764B" w14:textId="7D08701E" w:rsidR="00850EA5"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psychologia</w:t>
            </w:r>
          </w:p>
        </w:tc>
        <w:tc>
          <w:tcPr>
            <w:tcW w:w="3284" w:type="dxa"/>
            <w:vAlign w:val="center"/>
          </w:tcPr>
          <w:p w14:paraId="619CF96E" w14:textId="376AC38C" w:rsidR="00850EA5" w:rsidRPr="00916131" w:rsidRDefault="004E4F6D" w:rsidP="00C852EE">
            <w:pPr>
              <w:tabs>
                <w:tab w:val="left" w:pos="5670"/>
              </w:tabs>
              <w:jc w:val="center"/>
              <w:rPr>
                <w:rFonts w:ascii="Arial" w:hAnsi="Arial" w:cs="Arial"/>
                <w:color w:val="000000" w:themeColor="text1"/>
              </w:rPr>
            </w:pPr>
            <w:r>
              <w:rPr>
                <w:rFonts w:ascii="Arial" w:hAnsi="Arial" w:cs="Arial"/>
                <w:color w:val="000000" w:themeColor="text1"/>
              </w:rPr>
              <w:t>1</w:t>
            </w:r>
            <w:r w:rsidR="008C3754" w:rsidRPr="00916131">
              <w:rPr>
                <w:rFonts w:ascii="Arial" w:hAnsi="Arial" w:cs="Arial"/>
                <w:color w:val="000000" w:themeColor="text1"/>
              </w:rPr>
              <w:t>5%</w:t>
            </w:r>
          </w:p>
        </w:tc>
      </w:tr>
      <w:tr w:rsidR="009646A5" w:rsidRPr="00916131" w14:paraId="101961E1" w14:textId="77777777" w:rsidTr="00D46459">
        <w:tc>
          <w:tcPr>
            <w:tcW w:w="5783" w:type="dxa"/>
            <w:vAlign w:val="center"/>
          </w:tcPr>
          <w:p w14:paraId="039D1DBF" w14:textId="41DF9C66" w:rsidR="00850EA5"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nauki biologiczne</w:t>
            </w:r>
          </w:p>
        </w:tc>
        <w:tc>
          <w:tcPr>
            <w:tcW w:w="3284" w:type="dxa"/>
            <w:vAlign w:val="center"/>
          </w:tcPr>
          <w:p w14:paraId="3D8AC7A2" w14:textId="1B1964B5" w:rsidR="00850EA5"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7%</w:t>
            </w:r>
          </w:p>
        </w:tc>
      </w:tr>
      <w:tr w:rsidR="009646A5" w:rsidRPr="00916131" w14:paraId="59080FF2" w14:textId="77777777" w:rsidTr="00D46459">
        <w:tc>
          <w:tcPr>
            <w:tcW w:w="5783" w:type="dxa"/>
            <w:vAlign w:val="center"/>
          </w:tcPr>
          <w:p w14:paraId="48731EEA" w14:textId="6B920886" w:rsidR="00850EA5"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informatyka</w:t>
            </w:r>
          </w:p>
        </w:tc>
        <w:tc>
          <w:tcPr>
            <w:tcW w:w="3284" w:type="dxa"/>
            <w:vAlign w:val="center"/>
          </w:tcPr>
          <w:p w14:paraId="0375CB62" w14:textId="38393C23" w:rsidR="00850EA5"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7%</w:t>
            </w:r>
          </w:p>
        </w:tc>
      </w:tr>
      <w:tr w:rsidR="009646A5" w:rsidRPr="00916131" w14:paraId="38480332" w14:textId="77777777" w:rsidTr="00D46459">
        <w:tc>
          <w:tcPr>
            <w:tcW w:w="5783" w:type="dxa"/>
            <w:vAlign w:val="center"/>
          </w:tcPr>
          <w:p w14:paraId="4DD0056E" w14:textId="71442C2A" w:rsidR="00850EA5"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nauki prawne</w:t>
            </w:r>
          </w:p>
        </w:tc>
        <w:tc>
          <w:tcPr>
            <w:tcW w:w="3284" w:type="dxa"/>
            <w:vAlign w:val="center"/>
          </w:tcPr>
          <w:p w14:paraId="406D32F0" w14:textId="06C4D007" w:rsidR="00850EA5"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2%</w:t>
            </w:r>
          </w:p>
        </w:tc>
      </w:tr>
      <w:tr w:rsidR="008C3754" w:rsidRPr="00916131" w14:paraId="00C3518D" w14:textId="77777777" w:rsidTr="00D46459">
        <w:tc>
          <w:tcPr>
            <w:tcW w:w="5783" w:type="dxa"/>
            <w:vAlign w:val="center"/>
          </w:tcPr>
          <w:p w14:paraId="764CBAC1" w14:textId="2455AEF5" w:rsidR="008C3754" w:rsidRPr="00916131" w:rsidRDefault="00620CE9" w:rsidP="00C852EE">
            <w:pPr>
              <w:tabs>
                <w:tab w:val="left" w:pos="5670"/>
              </w:tabs>
              <w:jc w:val="center"/>
              <w:rPr>
                <w:rFonts w:ascii="Arial" w:hAnsi="Arial" w:cs="Arial"/>
                <w:color w:val="000000" w:themeColor="text1"/>
              </w:rPr>
            </w:pPr>
            <w:r>
              <w:rPr>
                <w:rFonts w:ascii="Arial" w:hAnsi="Arial" w:cs="Arial"/>
                <w:color w:val="000000" w:themeColor="text1"/>
              </w:rPr>
              <w:t>n</w:t>
            </w:r>
            <w:r w:rsidR="008C3754" w:rsidRPr="00916131">
              <w:rPr>
                <w:rFonts w:ascii="Arial" w:hAnsi="Arial" w:cs="Arial"/>
                <w:color w:val="000000" w:themeColor="text1"/>
              </w:rPr>
              <w:t>auki o zarządzaniu i jakości</w:t>
            </w:r>
          </w:p>
        </w:tc>
        <w:tc>
          <w:tcPr>
            <w:tcW w:w="3284" w:type="dxa"/>
            <w:vAlign w:val="center"/>
          </w:tcPr>
          <w:p w14:paraId="78A583EF" w14:textId="476D50B1" w:rsidR="008C3754" w:rsidRPr="00916131" w:rsidRDefault="008C3754" w:rsidP="00C852EE">
            <w:pPr>
              <w:tabs>
                <w:tab w:val="left" w:pos="5670"/>
              </w:tabs>
              <w:jc w:val="center"/>
              <w:rPr>
                <w:rFonts w:ascii="Arial" w:hAnsi="Arial" w:cs="Arial"/>
                <w:color w:val="000000" w:themeColor="text1"/>
              </w:rPr>
            </w:pPr>
            <w:r w:rsidRPr="00916131">
              <w:rPr>
                <w:rFonts w:ascii="Arial" w:hAnsi="Arial" w:cs="Arial"/>
                <w:color w:val="000000" w:themeColor="text1"/>
              </w:rPr>
              <w:t>2%</w:t>
            </w:r>
          </w:p>
        </w:tc>
      </w:tr>
      <w:tr w:rsidR="009646A5" w:rsidRPr="00916131" w14:paraId="7B61DBA5" w14:textId="77777777" w:rsidTr="00D46459">
        <w:tc>
          <w:tcPr>
            <w:tcW w:w="5783" w:type="dxa"/>
            <w:vAlign w:val="center"/>
          </w:tcPr>
          <w:p w14:paraId="1A3D4204" w14:textId="3CF73F60" w:rsidR="00C852EE" w:rsidRPr="00916131" w:rsidRDefault="00C852EE" w:rsidP="00C852EE">
            <w:pPr>
              <w:tabs>
                <w:tab w:val="left" w:pos="5670"/>
              </w:tabs>
              <w:jc w:val="right"/>
              <w:rPr>
                <w:rFonts w:ascii="Arial" w:hAnsi="Arial" w:cs="Arial"/>
                <w:color w:val="000000" w:themeColor="text1"/>
              </w:rPr>
            </w:pPr>
            <w:r w:rsidRPr="00916131">
              <w:rPr>
                <w:rFonts w:ascii="Arial" w:hAnsi="Arial" w:cs="Arial"/>
                <w:color w:val="000000" w:themeColor="text1"/>
              </w:rPr>
              <w:t>Razem:</w:t>
            </w:r>
          </w:p>
        </w:tc>
        <w:tc>
          <w:tcPr>
            <w:tcW w:w="3284" w:type="dxa"/>
            <w:vAlign w:val="center"/>
          </w:tcPr>
          <w:p w14:paraId="3B1A4F52" w14:textId="4F024273" w:rsidR="00C852EE" w:rsidRPr="00916131" w:rsidRDefault="00C852EE" w:rsidP="00C852EE">
            <w:pPr>
              <w:tabs>
                <w:tab w:val="left" w:pos="5670"/>
              </w:tabs>
              <w:jc w:val="center"/>
              <w:rPr>
                <w:rFonts w:ascii="Arial" w:hAnsi="Arial" w:cs="Arial"/>
                <w:color w:val="000000" w:themeColor="text1"/>
              </w:rPr>
            </w:pPr>
            <w:r w:rsidRPr="00916131">
              <w:rPr>
                <w:rFonts w:ascii="Arial" w:hAnsi="Arial" w:cs="Arial"/>
                <w:color w:val="000000" w:themeColor="text1"/>
              </w:rPr>
              <w:t>100 %</w:t>
            </w:r>
          </w:p>
        </w:tc>
      </w:tr>
    </w:tbl>
    <w:p w14:paraId="327B65CC" w14:textId="343D4EAD" w:rsidR="00C852EE" w:rsidRPr="00916131" w:rsidRDefault="00C852EE" w:rsidP="00F44C93">
      <w:pPr>
        <w:tabs>
          <w:tab w:val="left" w:pos="3828"/>
        </w:tabs>
        <w:spacing w:after="0"/>
        <w:ind w:left="360"/>
        <w:jc w:val="both"/>
        <w:rPr>
          <w:rFonts w:ascii="Arial" w:hAnsi="Arial" w:cs="Arial"/>
          <w:color w:val="000000" w:themeColor="text1"/>
        </w:rPr>
      </w:pPr>
      <w:r w:rsidRPr="00916131">
        <w:rPr>
          <w:rFonts w:ascii="Arial" w:hAnsi="Arial" w:cs="Arial"/>
          <w:color w:val="000000" w:themeColor="text1"/>
        </w:rPr>
        <w:tab/>
      </w:r>
      <w:r w:rsidRPr="00916131">
        <w:rPr>
          <w:rFonts w:ascii="Arial" w:hAnsi="Arial" w:cs="Arial"/>
          <w:color w:val="000000" w:themeColor="text1"/>
        </w:rPr>
        <w:tab/>
      </w:r>
    </w:p>
    <w:p w14:paraId="466C0DB1" w14:textId="5AD6DEA2" w:rsidR="008C3754" w:rsidRDefault="009F28FB" w:rsidP="008C3754">
      <w:pPr>
        <w:tabs>
          <w:tab w:val="left" w:pos="5670"/>
        </w:tabs>
        <w:spacing w:after="0"/>
        <w:jc w:val="both"/>
        <w:rPr>
          <w:rFonts w:ascii="Arial" w:hAnsi="Arial" w:cs="Arial"/>
          <w:b/>
          <w:color w:val="000000" w:themeColor="text1"/>
        </w:rPr>
      </w:pPr>
      <w:r w:rsidRPr="00916131">
        <w:rPr>
          <w:rFonts w:ascii="Arial" w:hAnsi="Arial" w:cs="Arial"/>
          <w:b/>
          <w:color w:val="000000" w:themeColor="text1"/>
        </w:rPr>
        <w:t xml:space="preserve">Część II. </w:t>
      </w:r>
      <w:bookmarkStart w:id="1" w:name="_Hlk24562948"/>
      <w:r w:rsidR="004315F1" w:rsidRPr="00916131">
        <w:rPr>
          <w:rFonts w:ascii="Arial" w:hAnsi="Arial" w:cs="Arial"/>
          <w:b/>
          <w:color w:val="000000" w:themeColor="text1"/>
        </w:rPr>
        <w:t>Efekty uczenia się</w:t>
      </w:r>
      <w:bookmarkEnd w:id="1"/>
    </w:p>
    <w:p w14:paraId="0027E38B" w14:textId="77777777" w:rsidR="00B00F29" w:rsidRPr="00916131" w:rsidRDefault="00B00F29" w:rsidP="008C3754">
      <w:pPr>
        <w:tabs>
          <w:tab w:val="left" w:pos="5670"/>
        </w:tabs>
        <w:spacing w:after="0"/>
        <w:jc w:val="both"/>
        <w:rPr>
          <w:rFonts w:ascii="Arial" w:hAnsi="Arial" w:cs="Arial"/>
          <w:b/>
          <w:color w:val="000000" w:themeColor="text1"/>
        </w:rPr>
      </w:pP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2984"/>
        <w:gridCol w:w="1277"/>
        <w:gridCol w:w="3496"/>
      </w:tblGrid>
      <w:tr w:rsidR="007C2D01" w:rsidRPr="007C2D01" w14:paraId="44D9299A" w14:textId="77777777" w:rsidTr="007C2D01">
        <w:trPr>
          <w:trHeight w:val="300"/>
        </w:trPr>
        <w:tc>
          <w:tcPr>
            <w:tcW w:w="1315" w:type="dxa"/>
            <w:tcBorders>
              <w:top w:val="single" w:sz="6" w:space="0" w:color="auto"/>
              <w:left w:val="single" w:sz="6" w:space="0" w:color="auto"/>
              <w:bottom w:val="single" w:sz="6" w:space="0" w:color="auto"/>
              <w:right w:val="single" w:sz="6" w:space="0" w:color="auto"/>
            </w:tcBorders>
            <w:shd w:val="clear" w:color="auto" w:fill="auto"/>
            <w:hideMark/>
          </w:tcPr>
          <w:p w14:paraId="2EDADC6B"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b/>
                <w:bCs/>
                <w:sz w:val="20"/>
                <w:szCs w:val="20"/>
                <w:lang w:eastAsia="en-GB"/>
              </w:rPr>
              <w:t>Symbol opisu charakterystyk drugiego </w:t>
            </w:r>
            <w:r w:rsidRPr="007C2D01">
              <w:rPr>
                <w:rFonts w:eastAsia="Times New Roman" w:cs="Times New Roman"/>
                <w:sz w:val="20"/>
                <w:szCs w:val="20"/>
                <w:lang w:eastAsia="en-GB"/>
              </w:rPr>
              <w:t> </w:t>
            </w:r>
          </w:p>
          <w:p w14:paraId="1D46B829" w14:textId="77777777" w:rsidR="007C2D01" w:rsidRPr="007C2D01" w:rsidRDefault="007C2D01" w:rsidP="007C2D01">
            <w:pPr>
              <w:spacing w:after="0" w:line="240" w:lineRule="auto"/>
              <w:ind w:right="105"/>
              <w:textAlignment w:val="baseline"/>
              <w:rPr>
                <w:rFonts w:eastAsia="Times New Roman" w:cs="Times New Roman"/>
                <w:lang w:eastAsia="en-GB"/>
              </w:rPr>
            </w:pPr>
            <w:r w:rsidRPr="00244953">
              <w:rPr>
                <w:rFonts w:eastAsia="Times New Roman" w:cs="Times New Roman"/>
                <w:b/>
                <w:bCs/>
                <w:sz w:val="20"/>
                <w:szCs w:val="20"/>
                <w:lang w:eastAsia="en-GB"/>
              </w:rPr>
              <w:t>stopnia PRK  </w:t>
            </w:r>
            <w:r w:rsidRPr="007C2D01">
              <w:rPr>
                <w:rFonts w:eastAsia="Times New Roman" w:cs="Times New Roman"/>
                <w:sz w:val="20"/>
                <w:szCs w:val="20"/>
                <w:lang w:eastAsia="en-GB"/>
              </w:rPr>
              <w:t> </w:t>
            </w:r>
          </w:p>
          <w:p w14:paraId="3D13B4B7"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 xml:space="preserve">w </w:t>
            </w:r>
            <w:proofErr w:type="spellStart"/>
            <w:r w:rsidRPr="007C2D01">
              <w:rPr>
                <w:rFonts w:eastAsia="Times New Roman" w:cs="Times New Roman"/>
                <w:b/>
                <w:bCs/>
                <w:sz w:val="20"/>
                <w:szCs w:val="20"/>
                <w:lang w:val="en-GB" w:eastAsia="en-GB"/>
              </w:rPr>
              <w:t>zakresie</w:t>
            </w:r>
            <w:proofErr w:type="spellEnd"/>
            <w:r w:rsidRPr="007C2D01">
              <w:rPr>
                <w:rFonts w:eastAsia="Times New Roman" w:cs="Times New Roman"/>
                <w:b/>
                <w:bCs/>
                <w:sz w:val="20"/>
                <w:szCs w:val="20"/>
                <w:lang w:val="en-GB" w:eastAsia="en-GB"/>
              </w:rPr>
              <w:t xml:space="preserve">: </w:t>
            </w:r>
            <w:proofErr w:type="spellStart"/>
            <w:r w:rsidRPr="007C2D01">
              <w:rPr>
                <w:rFonts w:eastAsia="Times New Roman" w:cs="Times New Roman"/>
                <w:b/>
                <w:bCs/>
                <w:sz w:val="20"/>
                <w:szCs w:val="20"/>
                <w:lang w:val="en-GB" w:eastAsia="en-GB"/>
              </w:rPr>
              <w:t>filozofii</w:t>
            </w:r>
            <w:proofErr w:type="spellEnd"/>
            <w:r w:rsidRPr="007C2D01">
              <w:rPr>
                <w:rFonts w:eastAsia="Times New Roman" w:cs="Times New Roman"/>
                <w:sz w:val="20"/>
                <w:szCs w:val="20"/>
                <w:lang w:eastAsia="en-GB"/>
              </w:rPr>
              <w:t> </w:t>
            </w:r>
          </w:p>
        </w:tc>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3808B6AF"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b/>
                <w:bCs/>
                <w:sz w:val="20"/>
                <w:szCs w:val="20"/>
                <w:lang w:eastAsia="en-GB"/>
              </w:rPr>
              <w:t>OPIS CHARAKTERYSTYK DRUGIEGO STOPNIA PRK</w:t>
            </w:r>
            <w:r w:rsidRPr="007C2D01">
              <w:rPr>
                <w:rFonts w:eastAsia="Times New Roman" w:cs="Times New Roman"/>
                <w:sz w:val="20"/>
                <w:szCs w:val="20"/>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4155281F" w14:textId="77777777" w:rsidR="007C2D01" w:rsidRPr="007C2D01" w:rsidRDefault="007C2D01" w:rsidP="007C2D01">
            <w:pPr>
              <w:spacing w:after="0" w:line="240" w:lineRule="auto"/>
              <w:jc w:val="center"/>
              <w:textAlignment w:val="baseline"/>
              <w:rPr>
                <w:rFonts w:eastAsia="Times New Roman" w:cs="Times New Roman"/>
                <w:lang w:eastAsia="en-GB"/>
              </w:rPr>
            </w:pPr>
            <w:r w:rsidRPr="007C2D01">
              <w:rPr>
                <w:rFonts w:eastAsia="Times New Roman" w:cs="Times New Roman"/>
                <w:b/>
                <w:bCs/>
                <w:sz w:val="20"/>
                <w:szCs w:val="20"/>
                <w:lang w:val="en-GB" w:eastAsia="en-GB"/>
              </w:rPr>
              <w:t xml:space="preserve">Symbol </w:t>
            </w:r>
            <w:proofErr w:type="spellStart"/>
            <w:r w:rsidRPr="007C2D01">
              <w:rPr>
                <w:rFonts w:eastAsia="Times New Roman" w:cs="Times New Roman"/>
                <w:b/>
                <w:bCs/>
                <w:sz w:val="20"/>
                <w:szCs w:val="20"/>
                <w:lang w:val="en-GB" w:eastAsia="en-GB"/>
              </w:rPr>
              <w:t>efektu</w:t>
            </w:r>
            <w:proofErr w:type="spellEnd"/>
            <w:r w:rsidRPr="007C2D01">
              <w:rPr>
                <w:rFonts w:eastAsia="Times New Roman" w:cs="Times New Roman"/>
                <w:b/>
                <w:bCs/>
                <w:sz w:val="20"/>
                <w:szCs w:val="20"/>
                <w:lang w:val="en-GB" w:eastAsia="en-GB"/>
              </w:rPr>
              <w:t xml:space="preserve"> </w:t>
            </w:r>
            <w:proofErr w:type="spellStart"/>
            <w:r w:rsidRPr="007C2D01">
              <w:rPr>
                <w:rFonts w:eastAsia="Times New Roman" w:cs="Times New Roman"/>
                <w:b/>
                <w:bCs/>
                <w:sz w:val="20"/>
                <w:szCs w:val="20"/>
                <w:lang w:val="en-GB" w:eastAsia="en-GB"/>
              </w:rPr>
              <w:t>kierunkowego</w:t>
            </w:r>
            <w:proofErr w:type="spellEnd"/>
            <w:r w:rsidRPr="007C2D01">
              <w:rPr>
                <w:rFonts w:eastAsia="Times New Roman" w:cs="Times New Roman"/>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7AF11136" w14:textId="77777777" w:rsidR="007C2D01" w:rsidRPr="007C2D01" w:rsidRDefault="007C2D01" w:rsidP="007C2D01">
            <w:pPr>
              <w:spacing w:after="0" w:line="240" w:lineRule="auto"/>
              <w:ind w:right="90"/>
              <w:jc w:val="center"/>
              <w:textAlignment w:val="baseline"/>
              <w:rPr>
                <w:rFonts w:eastAsia="Times New Roman" w:cs="Times New Roman"/>
                <w:lang w:eastAsia="en-GB"/>
              </w:rPr>
            </w:pPr>
            <w:r w:rsidRPr="007C2D01">
              <w:rPr>
                <w:rFonts w:eastAsia="Times New Roman" w:cs="Times New Roman"/>
                <w:b/>
                <w:bCs/>
                <w:sz w:val="20"/>
                <w:szCs w:val="20"/>
                <w:lang w:val="en-GB" w:eastAsia="en-GB"/>
              </w:rPr>
              <w:t>OPIS KIERUNKOWYCH EFEKTÓW UCZENIA SIĘ</w:t>
            </w:r>
            <w:r w:rsidRPr="007C2D01">
              <w:rPr>
                <w:rFonts w:eastAsia="Times New Roman" w:cs="Times New Roman"/>
                <w:sz w:val="20"/>
                <w:szCs w:val="20"/>
                <w:lang w:eastAsia="en-GB"/>
              </w:rPr>
              <w:t> </w:t>
            </w:r>
          </w:p>
          <w:p w14:paraId="0D2E50A9"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tc>
      </w:tr>
      <w:tr w:rsidR="00EA138A" w:rsidRPr="007C2D01" w14:paraId="4E9C38A6" w14:textId="77777777" w:rsidTr="00870412">
        <w:trPr>
          <w:trHeight w:val="300"/>
        </w:trPr>
        <w:tc>
          <w:tcPr>
            <w:tcW w:w="9072" w:type="dxa"/>
            <w:gridSpan w:val="4"/>
            <w:tcBorders>
              <w:top w:val="single" w:sz="6" w:space="0" w:color="auto"/>
              <w:left w:val="single" w:sz="6" w:space="0" w:color="auto"/>
              <w:bottom w:val="single" w:sz="6" w:space="0" w:color="auto"/>
              <w:right w:val="single" w:sz="6" w:space="0" w:color="auto"/>
            </w:tcBorders>
            <w:shd w:val="clear" w:color="auto" w:fill="A6A6A6"/>
            <w:hideMark/>
          </w:tcPr>
          <w:p w14:paraId="464E8DA1" w14:textId="2578F053" w:rsidR="00EA138A" w:rsidRPr="007C2D01" w:rsidRDefault="00EA138A" w:rsidP="00EA138A">
            <w:pPr>
              <w:spacing w:after="0" w:line="240" w:lineRule="auto"/>
              <w:jc w:val="center"/>
              <w:textAlignment w:val="baseline"/>
              <w:rPr>
                <w:rFonts w:eastAsia="Times New Roman" w:cs="Times New Roman"/>
                <w:lang w:eastAsia="en-GB"/>
              </w:rPr>
            </w:pPr>
            <w:r w:rsidRPr="00244953">
              <w:rPr>
                <w:rFonts w:eastAsia="Times New Roman" w:cs="Times New Roman"/>
                <w:b/>
                <w:bCs/>
                <w:sz w:val="20"/>
                <w:szCs w:val="20"/>
                <w:lang w:eastAsia="en-GB"/>
              </w:rPr>
              <w:t>WIEDZA, absolwent zna i rozumie</w:t>
            </w:r>
          </w:p>
        </w:tc>
      </w:tr>
      <w:tr w:rsidR="007C2D01" w:rsidRPr="007C2D01" w14:paraId="2BBB591C"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36060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P7S_WG</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5913C10" w14:textId="77777777" w:rsidR="007C2D01" w:rsidRPr="007C2D01" w:rsidRDefault="007C2D01" w:rsidP="007C2D01">
            <w:pPr>
              <w:spacing w:after="0" w:line="240" w:lineRule="auto"/>
              <w:ind w:right="120"/>
              <w:textAlignment w:val="baseline"/>
              <w:rPr>
                <w:rFonts w:eastAsia="Times New Roman" w:cs="Times New Roman"/>
                <w:lang w:eastAsia="en-GB"/>
              </w:rPr>
            </w:pPr>
            <w:r w:rsidRPr="007C2D01">
              <w:rPr>
                <w:rFonts w:eastAsia="Times New Roman" w:cs="Times New Roman"/>
                <w:sz w:val="20"/>
                <w:szCs w:val="20"/>
                <w:lang w:eastAsia="en-GB"/>
              </w:rPr>
              <w:t xml:space="preserve">w pogłębionym stopniu – wybrane fakty, obiekty i zjawiska oraz </w:t>
            </w:r>
            <w:r w:rsidRPr="007C2D01">
              <w:rPr>
                <w:rFonts w:eastAsia="Times New Roman" w:cs="Times New Roman"/>
                <w:sz w:val="20"/>
                <w:szCs w:val="20"/>
                <w:lang w:eastAsia="en-GB"/>
              </w:rPr>
              <w:lastRenderedPageBreak/>
              <w:t>dotyczące ich metody i teorie wyjaśniające złożone zależności między nimi, stanowiące zaawansowaną wiedzę ogólną z zakresu dyscyplin naukowych lub artystycznych tworzących podstawy teoretyczne, uporządkowaną i podbudowaną teoretycznie wiedzę obejmującą kluczowe zagadnienia oraz wybrane zagadnienia z zakresu zaawansowanej wiedzy szczegółowej – właściwe dla programu studiów […] </w:t>
            </w:r>
          </w:p>
          <w:p w14:paraId="0FBA1AA4"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719CBD79"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251DB82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002D967F"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xml:space="preserve">główne tendencje rozwojowe dyscyplin naukowych lub artystycznych, do których jest przyporządkowany kierunek studiów – w przypadku studiów o profilu </w:t>
            </w:r>
            <w:proofErr w:type="spellStart"/>
            <w:r w:rsidRPr="007C2D01">
              <w:rPr>
                <w:rFonts w:eastAsia="Times New Roman" w:cs="Times New Roman"/>
                <w:sz w:val="20"/>
                <w:szCs w:val="20"/>
                <w:lang w:eastAsia="en-GB"/>
              </w:rPr>
              <w:t>ogólnoakademickim</w:t>
            </w:r>
            <w:proofErr w:type="spellEnd"/>
            <w:r w:rsidRPr="007C2D01">
              <w:rPr>
                <w:rFonts w:eastAsia="Times New Roman" w:cs="Times New Roman"/>
                <w:sz w:val="20"/>
                <w:szCs w:val="20"/>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FF324B4" w14:textId="77777777" w:rsidR="007C2D01" w:rsidRPr="007C2D01" w:rsidRDefault="007C2D01" w:rsidP="00A76B78">
            <w:pPr>
              <w:rPr>
                <w:b/>
                <w:bCs/>
                <w:sz w:val="20"/>
                <w:szCs w:val="20"/>
                <w:lang w:eastAsia="en-GB"/>
              </w:rPr>
            </w:pPr>
            <w:r w:rsidRPr="007C2D01">
              <w:rPr>
                <w:b/>
                <w:bCs/>
                <w:sz w:val="20"/>
                <w:szCs w:val="20"/>
                <w:lang w:val="en-GB" w:eastAsia="en-GB"/>
              </w:rPr>
              <w:lastRenderedPageBreak/>
              <w:t>KA</w:t>
            </w:r>
            <w:r w:rsidRPr="007C2D01">
              <w:rPr>
                <w:b/>
                <w:bCs/>
                <w:sz w:val="20"/>
                <w:szCs w:val="20"/>
                <w:lang w:eastAsia="en-GB"/>
              </w:rPr>
              <w:t>7</w:t>
            </w:r>
            <w:r w:rsidRPr="007C2D01">
              <w:rPr>
                <w:b/>
                <w:bCs/>
                <w:sz w:val="20"/>
                <w:szCs w:val="20"/>
                <w:lang w:val="en-GB" w:eastAsia="en-GB"/>
              </w:rPr>
              <w:t>_WG1 </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5DD411CA"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xml:space="preserve">złożone pojęcia psychologiczne i filozoficzne używane w kognitywistyce i </w:t>
            </w:r>
            <w:r w:rsidRPr="007C2D01">
              <w:rPr>
                <w:rFonts w:eastAsia="Times New Roman" w:cs="Times New Roman"/>
                <w:sz w:val="20"/>
                <w:szCs w:val="20"/>
                <w:lang w:eastAsia="en-GB"/>
              </w:rPr>
              <w:lastRenderedPageBreak/>
              <w:t>komunikacji </w:t>
            </w:r>
          </w:p>
        </w:tc>
      </w:tr>
      <w:tr w:rsidR="007C2D01" w:rsidRPr="007C2D01" w14:paraId="522E55AE"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4D566222"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FF9FD3"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AA32397"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F992BB4"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najnowsze</w:t>
            </w:r>
            <w:r w:rsidRPr="00244953">
              <w:rPr>
                <w:rFonts w:eastAsia="Times New Roman" w:cs="Times New Roman"/>
                <w:sz w:val="20"/>
                <w:szCs w:val="20"/>
                <w:lang w:eastAsia="en-GB"/>
              </w:rPr>
              <w:t xml:space="preserve"> technologie wykorzystywane do wspomagania procesów poznawczych i komunikacyjnych </w:t>
            </w:r>
            <w:r w:rsidRPr="007C2D01">
              <w:rPr>
                <w:rFonts w:eastAsia="Times New Roman" w:cs="Times New Roman"/>
                <w:sz w:val="20"/>
                <w:szCs w:val="20"/>
                <w:lang w:eastAsia="en-GB"/>
              </w:rPr>
              <w:t> </w:t>
            </w:r>
          </w:p>
        </w:tc>
      </w:tr>
      <w:tr w:rsidR="007C2D01" w:rsidRPr="007C2D01" w14:paraId="6D277645"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5699E461"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DB33DA"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C613180"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_WG3</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77B4C646"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technologie</w:t>
            </w:r>
            <w:r w:rsidRPr="00244953">
              <w:rPr>
                <w:rFonts w:eastAsia="Times New Roman" w:cs="Times New Roman"/>
                <w:sz w:val="20"/>
                <w:szCs w:val="20"/>
                <w:lang w:eastAsia="en-GB"/>
              </w:rPr>
              <w:t xml:space="preserve"> sztucznej inteligencji wykorzystywane w </w:t>
            </w:r>
            <w:r w:rsidRPr="007C2D01">
              <w:rPr>
                <w:rFonts w:eastAsia="Times New Roman" w:cs="Times New Roman"/>
                <w:sz w:val="20"/>
                <w:szCs w:val="20"/>
                <w:lang w:eastAsia="en-GB"/>
              </w:rPr>
              <w:t>projektowaniu produktów, stron internetowych i aplikacji </w:t>
            </w:r>
          </w:p>
        </w:tc>
      </w:tr>
      <w:tr w:rsidR="007C2D01" w:rsidRPr="007C2D01" w14:paraId="5AA7D644"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1DF1253D"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2E457D"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552CAC51"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_WG4</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2DDB8C73"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metody i procesy zarządzania projektami </w:t>
            </w:r>
          </w:p>
        </w:tc>
      </w:tr>
      <w:tr w:rsidR="007C2D01" w:rsidRPr="007C2D01" w14:paraId="3DDD476D"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73D3DB45"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8FEDD7"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9A409AE"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_WG5 </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5141102"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teorie i narzędzia logiki formalnej stosowane do analizy procesów komunikacyjnych </w:t>
            </w:r>
          </w:p>
        </w:tc>
      </w:tr>
      <w:tr w:rsidR="007C2D01" w:rsidRPr="007C2D01" w14:paraId="67BEE14A"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6D0A084C"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ED346F"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0B0164AA" w14:textId="77777777" w:rsidR="007C2D01" w:rsidRPr="007C2D01" w:rsidRDefault="007C2D01" w:rsidP="00A76B78">
            <w:pPr>
              <w:rPr>
                <w:b/>
                <w:bCs/>
                <w:sz w:val="20"/>
                <w:szCs w:val="20"/>
                <w:lang w:eastAsia="en-GB"/>
              </w:rPr>
            </w:pPr>
            <w:r w:rsidRPr="007C2D01">
              <w:rPr>
                <w:b/>
                <w:bCs/>
                <w:sz w:val="20"/>
                <w:szCs w:val="20"/>
                <w:lang w:val="en-GB" w:eastAsia="en-GB"/>
              </w:rPr>
              <w:t>KA7_WG6</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F7F752B"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teorie psychologiczne wyjaśniające podstawowe i zaawansowane funkcje poznawcze oraz powiązania między nimi </w:t>
            </w:r>
          </w:p>
        </w:tc>
      </w:tr>
      <w:tr w:rsidR="007C2D01" w:rsidRPr="007C2D01" w14:paraId="14668E3E"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20D5B897"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173120"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0EC48247"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_WG7</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23C6959E"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teorie filozoficzne wyjaśniające podstawowe i zaawansowane funkcje poznawcze oraz powiązania między nimi </w:t>
            </w:r>
          </w:p>
        </w:tc>
      </w:tr>
      <w:tr w:rsidR="007C2D01" w:rsidRPr="007C2D01" w14:paraId="57CBD0F1"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3D6B8AB5"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B525B5"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D74766E"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_WG8</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77F04674"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r w:rsidRPr="00244953">
              <w:rPr>
                <w:rFonts w:eastAsia="Times New Roman" w:cs="Times New Roman"/>
                <w:sz w:val="20"/>
                <w:szCs w:val="20"/>
                <w:lang w:eastAsia="en-GB"/>
              </w:rPr>
              <w:t xml:space="preserve"> teorie neu</w:t>
            </w:r>
            <w:r w:rsidRPr="007C2D01">
              <w:rPr>
                <w:rFonts w:eastAsia="Times New Roman" w:cs="Times New Roman"/>
                <w:sz w:val="20"/>
                <w:szCs w:val="20"/>
                <w:lang w:eastAsia="en-GB"/>
              </w:rPr>
              <w:t>robiologiczne wyjaśniające podstawowe i zaawansowane funkcje poznawcze oraz powiązania między nimi </w:t>
            </w:r>
          </w:p>
        </w:tc>
      </w:tr>
      <w:tr w:rsidR="007C2D01" w:rsidRPr="007C2D01" w14:paraId="0FAF6519"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411B90AE"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8A48F6"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91DF8D5"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_WG9</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7DDFD9B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filozoficzne i psychologiczne teorie racjonalności </w:t>
            </w:r>
          </w:p>
        </w:tc>
      </w:tr>
      <w:tr w:rsidR="007C2D01" w:rsidRPr="007C2D01" w14:paraId="5656B2D3"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56C6250E"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88740A"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FD850F7"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_WG10</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8A6E973"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filozoficzne i psychologiczne teorie poznania społecznego </w:t>
            </w:r>
          </w:p>
        </w:tc>
      </w:tr>
      <w:tr w:rsidR="007C2D01" w:rsidRPr="007C2D01" w14:paraId="088B9303"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57171E85"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FAB44D"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8E3BB9A"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_WG11</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3A0BD5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neurobiologiczne mechanizmy poznania piękna oraz ich filozoficzne interpretacje </w:t>
            </w:r>
          </w:p>
        </w:tc>
      </w:tr>
      <w:tr w:rsidR="007C2D01" w:rsidRPr="007C2D01" w14:paraId="6C4DA700"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6D93919C"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45FE5D"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053C16D2"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_WG12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6D44326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neurobiologiczne mechanizmy procesów decyzyjnych i motywacyjnych oraz ich filozoficzne interpretacje </w:t>
            </w:r>
          </w:p>
        </w:tc>
      </w:tr>
      <w:tr w:rsidR="007C2D01" w:rsidRPr="007C2D01" w14:paraId="5EC43F9C"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7A0C9D43"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FA13B1"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4D24CFC"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_WG13</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32E037AA"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r w:rsidRPr="00244953">
              <w:rPr>
                <w:rFonts w:eastAsia="Times New Roman" w:cs="Times New Roman"/>
                <w:sz w:val="20"/>
                <w:szCs w:val="20"/>
                <w:lang w:eastAsia="en-GB"/>
              </w:rPr>
              <w:t xml:space="preserve"> s</w:t>
            </w:r>
            <w:r w:rsidRPr="007C2D01">
              <w:rPr>
                <w:rFonts w:eastAsia="Times New Roman" w:cs="Times New Roman"/>
                <w:sz w:val="20"/>
                <w:szCs w:val="20"/>
                <w:lang w:eastAsia="en-GB"/>
              </w:rPr>
              <w:t>trategie i techniki kreatywnego pisania i myślenia </w:t>
            </w:r>
          </w:p>
        </w:tc>
      </w:tr>
      <w:tr w:rsidR="007C2D01" w:rsidRPr="007C2D01" w14:paraId="77EACF6F"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29C92F1F"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217DDF"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DE6A408"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_WG1</w:t>
            </w:r>
            <w:r w:rsidRPr="007C2D01">
              <w:rPr>
                <w:b/>
                <w:bCs/>
                <w:sz w:val="20"/>
                <w:szCs w:val="20"/>
                <w:lang w:eastAsia="en-GB"/>
              </w:rPr>
              <w:t>4 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42FC6CF" w14:textId="4506746F"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r w:rsidR="00BF7A97">
              <w:rPr>
                <w:rFonts w:eastAsia="Times New Roman" w:cs="Times New Roman"/>
                <w:sz w:val="20"/>
                <w:szCs w:val="20"/>
                <w:lang w:val="en-GB" w:eastAsia="en-GB"/>
              </w:rPr>
              <w:t xml:space="preserve"> </w:t>
            </w:r>
            <w:r w:rsidR="00BF7A97" w:rsidRPr="007C2D01">
              <w:rPr>
                <w:rFonts w:eastAsia="Times New Roman" w:cs="Times New Roman"/>
                <w:sz w:val="20"/>
                <w:szCs w:val="20"/>
                <w:lang w:eastAsia="en-GB"/>
              </w:rPr>
              <w:t>filozoficzne</w:t>
            </w:r>
            <w:r w:rsidRPr="007C2D01">
              <w:rPr>
                <w:rFonts w:eastAsia="Times New Roman" w:cs="Times New Roman"/>
                <w:sz w:val="20"/>
                <w:szCs w:val="20"/>
                <w:lang w:eastAsia="en-GB"/>
              </w:rPr>
              <w:t xml:space="preserve"> teorie emocji </w:t>
            </w:r>
          </w:p>
        </w:tc>
      </w:tr>
      <w:tr w:rsidR="007C2D01" w:rsidRPr="007C2D01" w14:paraId="4A7C1CC0"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0624C62C"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D32860"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EC0D306" w14:textId="77777777" w:rsidR="007C2D01" w:rsidRPr="007C2D01" w:rsidRDefault="007C2D01" w:rsidP="00A76B78">
            <w:pPr>
              <w:rPr>
                <w:b/>
                <w:bCs/>
                <w:sz w:val="20"/>
                <w:szCs w:val="20"/>
                <w:lang w:eastAsia="en-GB"/>
              </w:rPr>
            </w:pPr>
            <w:r w:rsidRPr="007C2D01">
              <w:rPr>
                <w:b/>
                <w:bCs/>
                <w:sz w:val="20"/>
                <w:szCs w:val="20"/>
                <w:lang w:eastAsia="en-GB"/>
              </w:rPr>
              <w:t>KA7_WG15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66C7973"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rolę emocji w procesach decyzyjnych oraz w poznaniu społecznym </w:t>
            </w:r>
          </w:p>
        </w:tc>
      </w:tr>
      <w:tr w:rsidR="007C2D01" w:rsidRPr="007C2D01" w14:paraId="300D10B7"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1667C1C7"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81A279"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942B1C1"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_WG16</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0EAA22FE"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r w:rsidRPr="00244953">
              <w:rPr>
                <w:rFonts w:eastAsia="Times New Roman" w:cs="Times New Roman"/>
                <w:sz w:val="20"/>
                <w:szCs w:val="20"/>
                <w:lang w:eastAsia="en-GB"/>
              </w:rPr>
              <w:t xml:space="preserve"> p</w:t>
            </w:r>
            <w:r w:rsidRPr="007C2D01">
              <w:rPr>
                <w:rFonts w:eastAsia="Times New Roman" w:cs="Times New Roman"/>
                <w:sz w:val="20"/>
                <w:szCs w:val="20"/>
                <w:lang w:eastAsia="en-GB"/>
              </w:rPr>
              <w:t>odstawowe i zaawansowane metody prowadzenia badań jakościowych </w:t>
            </w:r>
          </w:p>
        </w:tc>
      </w:tr>
      <w:tr w:rsidR="007C2D01" w:rsidRPr="007C2D01" w14:paraId="407FED34"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0046F6EE"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7BAFA6"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4D0E4D12"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_WG1</w:t>
            </w:r>
            <w:r w:rsidRPr="007C2D01">
              <w:rPr>
                <w:b/>
                <w:bCs/>
                <w:sz w:val="20"/>
                <w:szCs w:val="20"/>
                <w:lang w:eastAsia="en-GB"/>
              </w:rPr>
              <w:t>7 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38AF84A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podstawowe i zaawansowane metody komputerowej analizy tekstu </w:t>
            </w:r>
          </w:p>
        </w:tc>
      </w:tr>
      <w:tr w:rsidR="007C2D01" w:rsidRPr="007C2D01" w14:paraId="19EE3D0C"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06BBC022"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C67C77"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8A1D033" w14:textId="77777777" w:rsidR="007C2D01" w:rsidRPr="007C2D01" w:rsidRDefault="007C2D01" w:rsidP="00A76B78">
            <w:pPr>
              <w:rPr>
                <w:b/>
                <w:bCs/>
                <w:sz w:val="20"/>
                <w:szCs w:val="20"/>
                <w:lang w:eastAsia="en-GB"/>
              </w:rPr>
            </w:pPr>
            <w:r w:rsidRPr="007C2D01">
              <w:rPr>
                <w:b/>
                <w:bCs/>
                <w:sz w:val="20"/>
                <w:szCs w:val="20"/>
                <w:lang w:eastAsia="en-GB"/>
              </w:rPr>
              <w:t>KA7_WG18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32BD0ED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r w:rsidRPr="00244953">
              <w:rPr>
                <w:rFonts w:eastAsia="Times New Roman" w:cs="Times New Roman"/>
                <w:sz w:val="20"/>
                <w:szCs w:val="20"/>
                <w:lang w:eastAsia="en-GB"/>
              </w:rPr>
              <w:t xml:space="preserve"> </w:t>
            </w:r>
            <w:r w:rsidRPr="007C2D01">
              <w:rPr>
                <w:rFonts w:eastAsia="Times New Roman" w:cs="Times New Roman"/>
                <w:sz w:val="20"/>
                <w:szCs w:val="20"/>
                <w:lang w:eastAsia="en-GB"/>
              </w:rPr>
              <w:t>specjalistyczną terminologię dotyczącą wybranych działów kognitywistyki i komunikacji w języku angielskim </w:t>
            </w:r>
          </w:p>
        </w:tc>
      </w:tr>
      <w:tr w:rsidR="007C2D01" w:rsidRPr="007C2D01" w14:paraId="266EA811"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3A8B605"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P7S_WK</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5BD4A7" w14:textId="77777777" w:rsidR="007C2D01" w:rsidRPr="007C2D01" w:rsidRDefault="007C2D01" w:rsidP="007C2D01">
            <w:pPr>
              <w:spacing w:after="0" w:line="240" w:lineRule="auto"/>
              <w:ind w:right="120"/>
              <w:textAlignment w:val="baseline"/>
              <w:rPr>
                <w:rFonts w:eastAsia="Times New Roman" w:cs="Times New Roman"/>
                <w:lang w:eastAsia="en-GB"/>
              </w:rPr>
            </w:pPr>
            <w:r w:rsidRPr="00244953">
              <w:rPr>
                <w:rFonts w:eastAsia="Times New Roman" w:cs="Times New Roman"/>
                <w:sz w:val="20"/>
                <w:szCs w:val="20"/>
                <w:lang w:eastAsia="en-GB"/>
              </w:rPr>
              <w:t>fundamentalne dylematy współczesnej cywilizacji </w:t>
            </w:r>
            <w:r w:rsidRPr="007C2D01">
              <w:rPr>
                <w:rFonts w:eastAsia="Times New Roman" w:cs="Times New Roman"/>
                <w:sz w:val="20"/>
                <w:szCs w:val="20"/>
                <w:lang w:eastAsia="en-GB"/>
              </w:rPr>
              <w:t> </w:t>
            </w:r>
          </w:p>
          <w:p w14:paraId="0FF9E7A8"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0138DB79" w14:textId="77777777" w:rsidR="007C2D01" w:rsidRPr="007C2D01" w:rsidRDefault="007C2D01" w:rsidP="007C2D01">
            <w:pPr>
              <w:spacing w:after="0" w:line="240" w:lineRule="auto"/>
              <w:ind w:right="120"/>
              <w:textAlignment w:val="baseline"/>
              <w:rPr>
                <w:rFonts w:eastAsia="Times New Roman" w:cs="Times New Roman"/>
                <w:lang w:eastAsia="en-GB"/>
              </w:rPr>
            </w:pPr>
            <w:r w:rsidRPr="00244953">
              <w:rPr>
                <w:rFonts w:eastAsia="Times New Roman" w:cs="Times New Roman"/>
                <w:sz w:val="20"/>
                <w:szCs w:val="20"/>
                <w:lang w:eastAsia="en-GB"/>
              </w:rPr>
              <w:t>ekonomiczne, prawne, etyczne i inne uwarunkowania różnych rodzajów działalności zawodowej związanej z kierunkiem studiów, w tym zasady z zakresu ochrony własności przemysłowej i prawa autorskiego </w:t>
            </w:r>
            <w:r w:rsidRPr="007C2D01">
              <w:rPr>
                <w:rFonts w:eastAsia="Times New Roman" w:cs="Times New Roman"/>
                <w:sz w:val="20"/>
                <w:szCs w:val="20"/>
                <w:lang w:eastAsia="en-GB"/>
              </w:rPr>
              <w:t> </w:t>
            </w:r>
          </w:p>
          <w:p w14:paraId="7D485059" w14:textId="77777777" w:rsidR="007C2D01" w:rsidRPr="007C2D01" w:rsidRDefault="007C2D01" w:rsidP="007C2D01">
            <w:pPr>
              <w:spacing w:after="0" w:line="240" w:lineRule="auto"/>
              <w:ind w:right="120"/>
              <w:textAlignment w:val="baseline"/>
              <w:rPr>
                <w:rFonts w:eastAsia="Times New Roman" w:cs="Times New Roman"/>
                <w:lang w:eastAsia="en-GB"/>
              </w:rPr>
            </w:pPr>
            <w:r w:rsidRPr="007C2D01">
              <w:rPr>
                <w:rFonts w:eastAsia="Times New Roman" w:cs="Times New Roman"/>
                <w:sz w:val="20"/>
                <w:szCs w:val="20"/>
                <w:lang w:eastAsia="en-GB"/>
              </w:rPr>
              <w:t> </w:t>
            </w:r>
          </w:p>
          <w:p w14:paraId="5A3F6AA8"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4DEB8BDE"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podstawowe zasady tworzenia i rozwoju różnych form przedsiębiorczości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0619F82"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_WK1</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C313298"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procesy projektowania stron internetowych, aplikacji i produktów w firmach różnego typu </w:t>
            </w:r>
          </w:p>
        </w:tc>
      </w:tr>
      <w:tr w:rsidR="007C2D01" w:rsidRPr="007C2D01" w14:paraId="6C429C3C"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7E326C83"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79E3B5"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2219C5A"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_WK2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E77FD70"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normy prawne z zakresu ochrony własności przemysłowej i intelektualnej oraz prawa autorskiego, w tym również kształtujące się normy dotyczące najnowszych technologii sztucznej inteligencji </w:t>
            </w:r>
          </w:p>
        </w:tc>
      </w:tr>
      <w:tr w:rsidR="007C2D01" w:rsidRPr="007C2D01" w14:paraId="2690DD53"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52708EE0"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260290"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43D2A54"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_WK</w:t>
            </w:r>
            <w:r w:rsidRPr="007C2D01">
              <w:rPr>
                <w:b/>
                <w:bCs/>
                <w:sz w:val="20"/>
                <w:szCs w:val="20"/>
                <w:lang w:eastAsia="en-GB"/>
              </w:rPr>
              <w:t>3 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598D8E17"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ograniczenia</w:t>
            </w:r>
            <w:r w:rsidRPr="00244953">
              <w:rPr>
                <w:rFonts w:eastAsia="Times New Roman" w:cs="Times New Roman"/>
                <w:sz w:val="20"/>
                <w:szCs w:val="20"/>
                <w:lang w:eastAsia="en-GB"/>
              </w:rPr>
              <w:t xml:space="preserve"> </w:t>
            </w:r>
            <w:r w:rsidRPr="007C2D01">
              <w:rPr>
                <w:rFonts w:eastAsia="Times New Roman" w:cs="Times New Roman"/>
                <w:sz w:val="20"/>
                <w:szCs w:val="20"/>
                <w:lang w:eastAsia="en-GB"/>
              </w:rPr>
              <w:t>etyczne i społeczne związane z wykorzystywaniem technologii sztucznej inteligencji w pracy zawodowej polegającej na projektowaniu stron internetowych, aplikacji i produktów </w:t>
            </w:r>
          </w:p>
        </w:tc>
      </w:tr>
      <w:tr w:rsidR="007C2D01" w:rsidRPr="007C2D01" w14:paraId="059F1861"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1E87923F"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022D3D"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88E5966"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w:t>
            </w:r>
            <w:r w:rsidRPr="007C2D01">
              <w:rPr>
                <w:b/>
                <w:bCs/>
                <w:sz w:val="20"/>
                <w:szCs w:val="20"/>
                <w:lang w:eastAsia="en-GB"/>
              </w:rPr>
              <w:t>K4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8086889"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wpływ rozwoju technologii wspierających możliwości poznawcze, w tym technologii sztucznej inteligencji na życie społeczne oraz zagrożenia z nimi związane </w:t>
            </w:r>
          </w:p>
        </w:tc>
      </w:tr>
      <w:tr w:rsidR="007C2D01" w:rsidRPr="007C2D01" w14:paraId="4C6BEE05"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4376F517"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A54181"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FCEDD02"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_WK5 </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6E018C30"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filozoficzne i etyczne</w:t>
            </w:r>
            <w:r w:rsidRPr="00244953">
              <w:rPr>
                <w:rFonts w:eastAsia="Times New Roman" w:cs="Times New Roman"/>
                <w:sz w:val="20"/>
                <w:szCs w:val="20"/>
                <w:lang w:eastAsia="en-GB"/>
              </w:rPr>
              <w:t xml:space="preserve"> </w:t>
            </w:r>
            <w:r w:rsidRPr="007C2D01">
              <w:rPr>
                <w:rFonts w:eastAsia="Times New Roman" w:cs="Times New Roman"/>
                <w:sz w:val="20"/>
                <w:szCs w:val="20"/>
                <w:lang w:eastAsia="en-GB"/>
              </w:rPr>
              <w:t>uwarunkowania prowadzenia badań jakościowych </w:t>
            </w:r>
          </w:p>
        </w:tc>
      </w:tr>
      <w:tr w:rsidR="00EA138A" w:rsidRPr="007C2D01" w14:paraId="2B97D421" w14:textId="77777777" w:rsidTr="00870412">
        <w:trPr>
          <w:trHeight w:val="300"/>
        </w:trPr>
        <w:tc>
          <w:tcPr>
            <w:tcW w:w="9072" w:type="dxa"/>
            <w:gridSpan w:val="4"/>
            <w:tcBorders>
              <w:top w:val="single" w:sz="6" w:space="0" w:color="auto"/>
              <w:left w:val="single" w:sz="6" w:space="0" w:color="auto"/>
              <w:bottom w:val="single" w:sz="6" w:space="0" w:color="auto"/>
              <w:right w:val="single" w:sz="6" w:space="0" w:color="auto"/>
            </w:tcBorders>
            <w:shd w:val="clear" w:color="auto" w:fill="A6A6A6"/>
            <w:hideMark/>
          </w:tcPr>
          <w:p w14:paraId="11EDA32C" w14:textId="03E95578" w:rsidR="00EA138A" w:rsidRPr="007C2D01" w:rsidRDefault="00EA138A" w:rsidP="00EA138A">
            <w:pPr>
              <w:spacing w:after="0" w:line="240" w:lineRule="auto"/>
              <w:jc w:val="center"/>
              <w:textAlignment w:val="baseline"/>
              <w:rPr>
                <w:rFonts w:eastAsia="Times New Roman" w:cs="Times New Roman"/>
                <w:lang w:eastAsia="en-GB"/>
              </w:rPr>
            </w:pPr>
          </w:p>
          <w:p w14:paraId="3609A8A7" w14:textId="298098C3" w:rsidR="00EA138A" w:rsidRPr="007C2D01" w:rsidRDefault="00EA138A" w:rsidP="00EA138A">
            <w:pPr>
              <w:jc w:val="center"/>
              <w:rPr>
                <w:b/>
                <w:bCs/>
                <w:sz w:val="20"/>
                <w:szCs w:val="20"/>
                <w:lang w:eastAsia="en-GB"/>
              </w:rPr>
            </w:pPr>
            <w:r w:rsidRPr="007C2D01">
              <w:rPr>
                <w:b/>
                <w:bCs/>
                <w:sz w:val="20"/>
                <w:szCs w:val="20"/>
                <w:lang w:val="en-GB" w:eastAsia="en-GB"/>
              </w:rPr>
              <w:t xml:space="preserve">UMIEJĘTNOŚCI, </w:t>
            </w:r>
            <w:proofErr w:type="spellStart"/>
            <w:r w:rsidRPr="007C2D01">
              <w:rPr>
                <w:b/>
                <w:bCs/>
                <w:sz w:val="20"/>
                <w:szCs w:val="20"/>
                <w:lang w:val="en-GB" w:eastAsia="en-GB"/>
              </w:rPr>
              <w:t>absolwent</w:t>
            </w:r>
            <w:proofErr w:type="spellEnd"/>
            <w:r w:rsidRPr="007C2D01">
              <w:rPr>
                <w:b/>
                <w:bCs/>
                <w:sz w:val="20"/>
                <w:szCs w:val="20"/>
                <w:lang w:val="en-GB" w:eastAsia="en-GB"/>
              </w:rPr>
              <w:t xml:space="preserve"> </w:t>
            </w:r>
            <w:proofErr w:type="spellStart"/>
            <w:r w:rsidRPr="007C2D01">
              <w:rPr>
                <w:b/>
                <w:bCs/>
                <w:sz w:val="20"/>
                <w:szCs w:val="20"/>
                <w:lang w:val="en-GB" w:eastAsia="en-GB"/>
              </w:rPr>
              <w:t>potrafi</w:t>
            </w:r>
            <w:proofErr w:type="spellEnd"/>
            <w:r w:rsidRPr="007C2D01">
              <w:rPr>
                <w:b/>
                <w:bCs/>
                <w:sz w:val="20"/>
                <w:szCs w:val="20"/>
                <w:lang w:val="en-GB" w:eastAsia="en-GB"/>
              </w:rPr>
              <w:t>:</w:t>
            </w:r>
          </w:p>
        </w:tc>
      </w:tr>
      <w:tr w:rsidR="007C2D01" w:rsidRPr="007C2D01" w14:paraId="5BFC6ADD"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AB1B812"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P7S_UW</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EF92B0" w14:textId="77777777" w:rsidR="007C2D01" w:rsidRPr="007C2D01" w:rsidRDefault="007C2D01" w:rsidP="007C2D01">
            <w:pPr>
              <w:spacing w:after="0" w:line="240" w:lineRule="auto"/>
              <w:ind w:right="105"/>
              <w:textAlignment w:val="baseline"/>
              <w:rPr>
                <w:rFonts w:eastAsia="Times New Roman" w:cs="Times New Roman"/>
                <w:lang w:eastAsia="en-GB"/>
              </w:rPr>
            </w:pPr>
            <w:r w:rsidRPr="00244953">
              <w:rPr>
                <w:rFonts w:eastAsia="Times New Roman" w:cs="Times New Roman"/>
                <w:sz w:val="20"/>
                <w:szCs w:val="20"/>
                <w:lang w:eastAsia="en-GB"/>
              </w:rPr>
              <w:t xml:space="preserve">wykorzystywać posiadaną wiedzę – formułować i rozwiązywać złożone i nietypowe problemy oraz </w:t>
            </w:r>
            <w:r w:rsidRPr="007C2D01">
              <w:rPr>
                <w:rFonts w:eastAsia="Times New Roman" w:cs="Times New Roman"/>
                <w:sz w:val="20"/>
                <w:szCs w:val="20"/>
                <w:lang w:eastAsia="en-GB"/>
              </w:rPr>
              <w:t xml:space="preserve">innowacyjnie </w:t>
            </w:r>
            <w:r w:rsidRPr="00244953">
              <w:rPr>
                <w:rFonts w:eastAsia="Times New Roman" w:cs="Times New Roman"/>
                <w:sz w:val="20"/>
                <w:szCs w:val="20"/>
                <w:lang w:eastAsia="en-GB"/>
              </w:rPr>
              <w:t xml:space="preserve">wykonywać zadania  w </w:t>
            </w:r>
            <w:r w:rsidRPr="007C2D01">
              <w:rPr>
                <w:rFonts w:eastAsia="Times New Roman" w:cs="Times New Roman"/>
                <w:sz w:val="20"/>
                <w:szCs w:val="20"/>
                <w:lang w:eastAsia="en-GB"/>
              </w:rPr>
              <w:t>nie</w:t>
            </w:r>
            <w:r w:rsidRPr="00244953">
              <w:rPr>
                <w:rFonts w:eastAsia="Times New Roman" w:cs="Times New Roman"/>
                <w:sz w:val="20"/>
                <w:szCs w:val="20"/>
                <w:lang w:eastAsia="en-GB"/>
              </w:rPr>
              <w:t xml:space="preserve">przewidywalnych </w:t>
            </w:r>
            <w:r w:rsidRPr="007C2D01">
              <w:rPr>
                <w:rFonts w:eastAsia="Times New Roman" w:cs="Times New Roman"/>
                <w:sz w:val="20"/>
                <w:szCs w:val="20"/>
                <w:lang w:eastAsia="en-GB"/>
              </w:rPr>
              <w:t xml:space="preserve">warunkach </w:t>
            </w:r>
            <w:r w:rsidRPr="00244953">
              <w:rPr>
                <w:rFonts w:eastAsia="Times New Roman" w:cs="Times New Roman"/>
                <w:sz w:val="20"/>
                <w:szCs w:val="20"/>
                <w:lang w:eastAsia="en-GB"/>
              </w:rPr>
              <w:t>przez: </w:t>
            </w:r>
            <w:r w:rsidRPr="007C2D01">
              <w:rPr>
                <w:rFonts w:eastAsia="Times New Roman" w:cs="Times New Roman"/>
                <w:sz w:val="20"/>
                <w:szCs w:val="20"/>
                <w:lang w:eastAsia="en-GB"/>
              </w:rPr>
              <w:t> </w:t>
            </w:r>
          </w:p>
          <w:p w14:paraId="17DB1F10" w14:textId="77777777" w:rsidR="007C2D01" w:rsidRPr="007C2D01" w:rsidRDefault="007C2D01" w:rsidP="007C2D01">
            <w:pPr>
              <w:numPr>
                <w:ilvl w:val="0"/>
                <w:numId w:val="9"/>
              </w:numPr>
              <w:spacing w:after="0" w:line="240" w:lineRule="auto"/>
              <w:ind w:firstLine="720"/>
              <w:textAlignment w:val="baseline"/>
              <w:rPr>
                <w:rFonts w:eastAsia="Times New Roman" w:cs="Times New Roman"/>
                <w:sz w:val="20"/>
                <w:szCs w:val="20"/>
                <w:lang w:eastAsia="en-GB"/>
              </w:rPr>
            </w:pPr>
            <w:r w:rsidRPr="00244953">
              <w:rPr>
                <w:rFonts w:eastAsia="Times New Roman" w:cs="Times New Roman"/>
                <w:sz w:val="20"/>
                <w:szCs w:val="20"/>
                <w:lang w:eastAsia="en-GB"/>
              </w:rPr>
              <w:t>właściwy dobór źródeł i informacji z nich pochodzących, dokonywanie oceny, krytycznej analizy i syntezy</w:t>
            </w:r>
            <w:r w:rsidRPr="007C2D01">
              <w:rPr>
                <w:rFonts w:eastAsia="Times New Roman" w:cs="Times New Roman"/>
                <w:sz w:val="20"/>
                <w:szCs w:val="20"/>
                <w:lang w:eastAsia="en-GB"/>
              </w:rPr>
              <w:t>, twórczej interpretacji i prezentacji</w:t>
            </w:r>
            <w:r w:rsidRPr="00244953">
              <w:rPr>
                <w:rFonts w:eastAsia="Times New Roman" w:cs="Times New Roman"/>
                <w:sz w:val="20"/>
                <w:szCs w:val="20"/>
                <w:lang w:eastAsia="en-GB"/>
              </w:rPr>
              <w:t xml:space="preserve"> tych informacji, </w:t>
            </w:r>
            <w:r w:rsidRPr="007C2D01">
              <w:rPr>
                <w:rFonts w:eastAsia="Times New Roman" w:cs="Times New Roman"/>
                <w:sz w:val="20"/>
                <w:szCs w:val="20"/>
                <w:lang w:eastAsia="en-GB"/>
              </w:rPr>
              <w:t> </w:t>
            </w:r>
          </w:p>
          <w:p w14:paraId="4C437A56" w14:textId="77777777" w:rsidR="007C2D01" w:rsidRPr="007C2D01" w:rsidRDefault="007C2D01" w:rsidP="007C2D01">
            <w:pPr>
              <w:numPr>
                <w:ilvl w:val="0"/>
                <w:numId w:val="9"/>
              </w:numPr>
              <w:spacing w:after="0" w:line="240" w:lineRule="auto"/>
              <w:ind w:firstLine="720"/>
              <w:textAlignment w:val="baseline"/>
              <w:rPr>
                <w:rFonts w:eastAsia="Times New Roman" w:cs="Times New Roman"/>
                <w:sz w:val="20"/>
                <w:szCs w:val="20"/>
                <w:lang w:eastAsia="en-GB"/>
              </w:rPr>
            </w:pPr>
            <w:r w:rsidRPr="00244953">
              <w:rPr>
                <w:rFonts w:eastAsia="Times New Roman" w:cs="Times New Roman"/>
                <w:sz w:val="20"/>
                <w:szCs w:val="20"/>
                <w:lang w:eastAsia="en-GB"/>
              </w:rPr>
              <w:t>dobór oraz stosowanie właściwych metod i narzędzi,  w tym zaawansowanych technik informacyjno-komunikacyjnych</w:t>
            </w:r>
            <w:r w:rsidRPr="007C2D01">
              <w:rPr>
                <w:rFonts w:eastAsia="Times New Roman" w:cs="Times New Roman"/>
                <w:sz w:val="20"/>
                <w:szCs w:val="20"/>
                <w:lang w:eastAsia="en-GB"/>
              </w:rPr>
              <w:t> </w:t>
            </w:r>
          </w:p>
          <w:p w14:paraId="53B900B2" w14:textId="77777777" w:rsidR="007C2D01" w:rsidRPr="007C2D01" w:rsidRDefault="007C2D01" w:rsidP="007C2D01">
            <w:pPr>
              <w:spacing w:after="0" w:line="240" w:lineRule="auto"/>
              <w:ind w:right="165"/>
              <w:textAlignment w:val="baseline"/>
              <w:rPr>
                <w:rFonts w:eastAsia="Times New Roman" w:cs="Times New Roman"/>
                <w:lang w:eastAsia="en-GB"/>
              </w:rPr>
            </w:pPr>
            <w:r w:rsidRPr="007C2D01">
              <w:rPr>
                <w:rFonts w:eastAsia="Times New Roman" w:cs="Times New Roman"/>
                <w:sz w:val="20"/>
                <w:szCs w:val="20"/>
                <w:lang w:eastAsia="en-GB"/>
              </w:rPr>
              <w:t> </w:t>
            </w:r>
          </w:p>
          <w:p w14:paraId="7B5C832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xml:space="preserve">formułować i testować hipotezy związane z prostymi problemami badawczymi – w przypadku studiów o profilu </w:t>
            </w:r>
            <w:proofErr w:type="spellStart"/>
            <w:r w:rsidRPr="007C2D01">
              <w:rPr>
                <w:rFonts w:eastAsia="Times New Roman" w:cs="Times New Roman"/>
                <w:sz w:val="20"/>
                <w:szCs w:val="20"/>
                <w:lang w:eastAsia="en-GB"/>
              </w:rPr>
              <w:t>ogólnoakademickim</w:t>
            </w:r>
            <w:proofErr w:type="spellEnd"/>
            <w:r w:rsidRPr="007C2D01">
              <w:rPr>
                <w:rFonts w:eastAsia="Times New Roman" w:cs="Times New Roman"/>
                <w:sz w:val="20"/>
                <w:szCs w:val="20"/>
                <w:lang w:eastAsia="en-GB"/>
              </w:rPr>
              <w:t xml:space="preserve"> […]</w:t>
            </w:r>
            <w:r w:rsidRPr="00244953">
              <w:rPr>
                <w:rFonts w:eastAsia="Times New Roman" w:cs="Times New Roman"/>
                <w:sz w:val="20"/>
                <w:szCs w:val="20"/>
                <w:lang w:eastAsia="en-GB"/>
              </w:rPr>
              <w:t> </w:t>
            </w:r>
            <w:r w:rsidRPr="007C2D01">
              <w:rPr>
                <w:rFonts w:eastAsia="Times New Roman" w:cs="Times New Roman"/>
                <w:sz w:val="20"/>
                <w:szCs w:val="20"/>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71F7A5B"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_UW1 </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7DA5C827" w14:textId="77777777" w:rsidR="007C2D01" w:rsidRPr="007C2D01" w:rsidRDefault="007C2D01" w:rsidP="00EA138A">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 xml:space="preserve">sformułować </w:t>
            </w:r>
            <w:r w:rsidRPr="007C2D01">
              <w:rPr>
                <w:rFonts w:eastAsia="Times New Roman" w:cs="Times New Roman"/>
                <w:sz w:val="20"/>
                <w:szCs w:val="20"/>
                <w:lang w:eastAsia="en-GB"/>
              </w:rPr>
              <w:t xml:space="preserve">złożony </w:t>
            </w:r>
            <w:r w:rsidRPr="00244953">
              <w:rPr>
                <w:rFonts w:eastAsia="Times New Roman" w:cs="Times New Roman"/>
                <w:sz w:val="20"/>
                <w:szCs w:val="20"/>
                <w:lang w:eastAsia="en-GB"/>
              </w:rPr>
              <w:t xml:space="preserve">problem badawczy </w:t>
            </w:r>
            <w:r w:rsidRPr="007C2D01">
              <w:rPr>
                <w:rFonts w:eastAsia="Times New Roman" w:cs="Times New Roman"/>
                <w:sz w:val="20"/>
                <w:szCs w:val="20"/>
                <w:lang w:eastAsia="en-GB"/>
              </w:rPr>
              <w:t>z zakresu kognitywistyki i komunikacji,</w:t>
            </w:r>
            <w:r w:rsidRPr="00244953">
              <w:rPr>
                <w:rFonts w:eastAsia="Times New Roman" w:cs="Times New Roman"/>
                <w:sz w:val="20"/>
                <w:szCs w:val="20"/>
                <w:lang w:eastAsia="en-GB"/>
              </w:rPr>
              <w:t xml:space="preserve"> zaproponować</w:t>
            </w:r>
            <w:r w:rsidRPr="007C2D01">
              <w:rPr>
                <w:rFonts w:eastAsia="Times New Roman" w:cs="Times New Roman"/>
                <w:sz w:val="20"/>
                <w:szCs w:val="20"/>
                <w:lang w:eastAsia="en-GB"/>
              </w:rPr>
              <w:t xml:space="preserve"> rozwiązanie oraz bronić swojej tezy </w:t>
            </w:r>
            <w:r w:rsidRPr="00244953">
              <w:rPr>
                <w:rFonts w:eastAsia="Times New Roman" w:cs="Times New Roman"/>
                <w:sz w:val="20"/>
                <w:szCs w:val="20"/>
                <w:lang w:eastAsia="en-GB"/>
              </w:rPr>
              <w:t> </w:t>
            </w:r>
            <w:r w:rsidRPr="007C2D01">
              <w:rPr>
                <w:rFonts w:eastAsia="Times New Roman" w:cs="Times New Roman"/>
                <w:sz w:val="20"/>
                <w:szCs w:val="20"/>
                <w:lang w:eastAsia="en-GB"/>
              </w:rPr>
              <w:t> </w:t>
            </w:r>
          </w:p>
        </w:tc>
      </w:tr>
      <w:tr w:rsidR="007C2D01" w:rsidRPr="007C2D01" w14:paraId="05E14289"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7D9C934C"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CBC3D7"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6250B69"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0633A22D"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 xml:space="preserve">wykorzystać wiedzę i </w:t>
            </w:r>
            <w:r w:rsidRPr="007C2D01">
              <w:rPr>
                <w:rFonts w:eastAsia="Times New Roman" w:cs="Times New Roman"/>
                <w:sz w:val="20"/>
                <w:szCs w:val="20"/>
                <w:lang w:eastAsia="en-GB"/>
              </w:rPr>
              <w:t>odpowiednie teorie filozoficzne, psychologiczne oraz neurobiologiczne z obszaru</w:t>
            </w:r>
            <w:r w:rsidRPr="00244953">
              <w:rPr>
                <w:rFonts w:eastAsia="Times New Roman" w:cs="Times New Roman"/>
                <w:sz w:val="20"/>
                <w:szCs w:val="20"/>
                <w:lang w:eastAsia="en-GB"/>
              </w:rPr>
              <w:t xml:space="preserve"> kognitywistyki i komunikacji </w:t>
            </w:r>
            <w:r w:rsidRPr="007C2D01">
              <w:rPr>
                <w:rFonts w:eastAsia="Times New Roman" w:cs="Times New Roman"/>
                <w:sz w:val="20"/>
                <w:szCs w:val="20"/>
                <w:lang w:eastAsia="en-GB"/>
              </w:rPr>
              <w:t>w</w:t>
            </w:r>
            <w:r w:rsidRPr="00244953">
              <w:rPr>
                <w:rFonts w:eastAsia="Times New Roman" w:cs="Times New Roman"/>
                <w:sz w:val="20"/>
                <w:szCs w:val="20"/>
                <w:lang w:eastAsia="en-GB"/>
              </w:rPr>
              <w:t xml:space="preserve"> </w:t>
            </w:r>
            <w:r w:rsidRPr="007C2D01">
              <w:rPr>
                <w:rFonts w:eastAsia="Times New Roman" w:cs="Times New Roman"/>
                <w:sz w:val="20"/>
                <w:szCs w:val="20"/>
                <w:lang w:eastAsia="en-GB"/>
              </w:rPr>
              <w:t>projektowaniu stron internetowych, aplikacji i produktów  </w:t>
            </w:r>
          </w:p>
        </w:tc>
      </w:tr>
      <w:tr w:rsidR="007C2D01" w:rsidRPr="007C2D01" w14:paraId="3700CCB3"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2DC23F5D"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05921A"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40C2B594"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_UW3</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08BCC935" w14:textId="77777777" w:rsidR="007C2D01" w:rsidRPr="007C2D01" w:rsidRDefault="007C2D01" w:rsidP="00EA138A">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z</w:t>
            </w:r>
            <w:r w:rsidRPr="007C2D01">
              <w:rPr>
                <w:rFonts w:eastAsia="Times New Roman" w:cs="Times New Roman"/>
                <w:sz w:val="20"/>
                <w:szCs w:val="20"/>
                <w:lang w:eastAsia="en-GB"/>
              </w:rPr>
              <w:t xml:space="preserve">astosować wiedzę z zakresu UX, UI oraz metodologii design </w:t>
            </w:r>
            <w:proofErr w:type="spellStart"/>
            <w:r w:rsidRPr="007C2D01">
              <w:rPr>
                <w:rFonts w:eastAsia="Times New Roman" w:cs="Times New Roman"/>
                <w:sz w:val="20"/>
                <w:szCs w:val="20"/>
                <w:lang w:eastAsia="en-GB"/>
              </w:rPr>
              <w:t>thinking</w:t>
            </w:r>
            <w:proofErr w:type="spellEnd"/>
            <w:r w:rsidRPr="007C2D01">
              <w:rPr>
                <w:rFonts w:eastAsia="Times New Roman" w:cs="Times New Roman"/>
                <w:sz w:val="20"/>
                <w:szCs w:val="20"/>
                <w:lang w:eastAsia="en-GB"/>
              </w:rPr>
              <w:t xml:space="preserve"> w projektowaniu stron internetowych, aplikacji i produktów </w:t>
            </w:r>
          </w:p>
          <w:p w14:paraId="4D7FB2F2"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tc>
      </w:tr>
      <w:tr w:rsidR="007C2D01" w:rsidRPr="007C2D01" w14:paraId="4C51DE81"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34B9C040"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112D31"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0EFF97C1"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_UW4</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7E6D909D"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wykorzystywać wiedzę o rozwoju technologii wspierających możliwości poznawcze, w tym technologii sztucznej inteligencji w projektowaniu stron internetowych, aplikacji i produktów  </w:t>
            </w:r>
          </w:p>
        </w:tc>
      </w:tr>
      <w:tr w:rsidR="007C2D01" w:rsidRPr="007C2D01" w14:paraId="32F3322F"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7BD1E449"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2FB42A"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471F7B9C"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7_</w:t>
            </w:r>
            <w:r w:rsidRPr="007C2D01">
              <w:rPr>
                <w:b/>
                <w:bCs/>
                <w:sz w:val="20"/>
                <w:szCs w:val="20"/>
                <w:lang w:val="en-GB" w:eastAsia="en-GB"/>
              </w:rPr>
              <w:t>UW5</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DD5ED09"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wykorzystywać wiedzę na temat osiągnięć neuronauk w projektowaniu stron internetowych, aplikacji i produktów </w:t>
            </w:r>
          </w:p>
        </w:tc>
      </w:tr>
      <w:tr w:rsidR="007C2D01" w:rsidRPr="007C2D01" w14:paraId="314F8D60"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36D90C97"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C4DCB0"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E5331FD"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_UW6 </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58B19FE2"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p</w:t>
            </w:r>
            <w:r w:rsidRPr="00244953">
              <w:rPr>
                <w:rFonts w:eastAsia="Times New Roman" w:cs="Times New Roman"/>
                <w:sz w:val="20"/>
                <w:szCs w:val="20"/>
                <w:lang w:eastAsia="en-GB"/>
              </w:rPr>
              <w:t xml:space="preserve">roponować kreatywne rozwiązania </w:t>
            </w:r>
            <w:r w:rsidRPr="007C2D01">
              <w:rPr>
                <w:rFonts w:eastAsia="Times New Roman" w:cs="Times New Roman"/>
                <w:sz w:val="20"/>
                <w:szCs w:val="20"/>
                <w:lang w:eastAsia="en-GB"/>
              </w:rPr>
              <w:t>w projektowaniu stron, aplikacji i produktów </w:t>
            </w:r>
          </w:p>
        </w:tc>
      </w:tr>
      <w:tr w:rsidR="007C2D01" w:rsidRPr="007C2D01" w14:paraId="354C0D1A"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53EF6168"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78C234"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0BEFC30"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_UW7</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29DD993A"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posługiwać się narzędziami logiki matematycznej oraz psychologii w celu rozpoznawania  błędów poznawczych i komunikacyjnych </w:t>
            </w:r>
          </w:p>
        </w:tc>
      </w:tr>
      <w:tr w:rsidR="007C2D01" w:rsidRPr="007C2D01" w14:paraId="795F0231"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419F7FC7"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F5CD43"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56D04041"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_UW8</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0E3DF14E"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w</w:t>
            </w:r>
            <w:r w:rsidRPr="007C2D01">
              <w:rPr>
                <w:rFonts w:eastAsia="Times New Roman" w:cs="Times New Roman"/>
                <w:sz w:val="20"/>
                <w:szCs w:val="20"/>
                <w:lang w:eastAsia="en-GB"/>
              </w:rPr>
              <w:t>ykorzystywać wiedzę na temat filozoficznych teorii dotyczących podstawowych funkcji poznawczych w projektowaniu stron internetowych, aplikacji i produktów </w:t>
            </w:r>
          </w:p>
        </w:tc>
      </w:tr>
      <w:tr w:rsidR="007C2D01" w:rsidRPr="007C2D01" w14:paraId="13BEE845"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4CE40F3B"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2926F8"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19C8DE73"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_UW9</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A0A99E6" w14:textId="55AA46CE" w:rsidR="007C2D01" w:rsidRPr="007C2D01" w:rsidRDefault="007C2D01" w:rsidP="00EA138A">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 xml:space="preserve"> </w:t>
            </w:r>
            <w:r w:rsidRPr="007C2D01">
              <w:rPr>
                <w:rFonts w:eastAsia="Times New Roman" w:cs="Times New Roman"/>
                <w:sz w:val="20"/>
                <w:szCs w:val="20"/>
                <w:lang w:eastAsia="en-GB"/>
              </w:rPr>
              <w:t>z</w:t>
            </w:r>
            <w:r w:rsidRPr="00244953">
              <w:rPr>
                <w:rFonts w:eastAsia="Times New Roman" w:cs="Times New Roman"/>
                <w:sz w:val="20"/>
                <w:szCs w:val="20"/>
                <w:lang w:eastAsia="en-GB"/>
              </w:rPr>
              <w:t xml:space="preserve">aprojektować </w:t>
            </w:r>
            <w:r w:rsidRPr="007C2D01">
              <w:rPr>
                <w:rFonts w:eastAsia="Times New Roman" w:cs="Times New Roman"/>
                <w:sz w:val="20"/>
                <w:szCs w:val="20"/>
                <w:lang w:eastAsia="en-GB"/>
              </w:rPr>
              <w:t xml:space="preserve">poprawnie </w:t>
            </w:r>
            <w:r w:rsidRPr="00244953">
              <w:rPr>
                <w:rFonts w:eastAsia="Times New Roman" w:cs="Times New Roman"/>
                <w:sz w:val="20"/>
                <w:szCs w:val="20"/>
                <w:lang w:eastAsia="en-GB"/>
              </w:rPr>
              <w:t>badanie z wykorzystaniem metod jakościowych</w:t>
            </w:r>
            <w:r w:rsidRPr="007C2D01">
              <w:rPr>
                <w:rFonts w:eastAsia="Times New Roman" w:cs="Times New Roman"/>
                <w:sz w:val="20"/>
                <w:szCs w:val="20"/>
                <w:lang w:eastAsia="en-GB"/>
              </w:rPr>
              <w:t> </w:t>
            </w:r>
          </w:p>
        </w:tc>
      </w:tr>
      <w:tr w:rsidR="007C2D01" w:rsidRPr="007C2D01" w14:paraId="25EBF52C"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1DE15F22"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0B5A70"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509978A4"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_UW10</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2AB61262" w14:textId="006B355D" w:rsidR="007C2D01" w:rsidRPr="007C2D01" w:rsidRDefault="007C2D01" w:rsidP="00EA138A">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 xml:space="preserve"> p</w:t>
            </w:r>
            <w:r w:rsidRPr="007C2D01">
              <w:rPr>
                <w:rFonts w:eastAsia="Times New Roman" w:cs="Times New Roman"/>
                <w:sz w:val="20"/>
                <w:szCs w:val="20"/>
                <w:lang w:eastAsia="en-GB"/>
              </w:rPr>
              <w:t>rzeprowadzić wspomaganą komputerowo analizę tekstu </w:t>
            </w:r>
          </w:p>
        </w:tc>
      </w:tr>
      <w:tr w:rsidR="007C2D01" w:rsidRPr="007C2D01" w14:paraId="05397008"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295BF8"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P7S_UK</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5BA21C5" w14:textId="77777777" w:rsidR="007C2D01" w:rsidRPr="007C2D01" w:rsidRDefault="007C2D01" w:rsidP="007C2D01">
            <w:pPr>
              <w:spacing w:after="0" w:line="240" w:lineRule="auto"/>
              <w:ind w:right="120"/>
              <w:textAlignment w:val="baseline"/>
              <w:rPr>
                <w:rFonts w:eastAsia="Times New Roman" w:cs="Times New Roman"/>
                <w:lang w:eastAsia="en-GB"/>
              </w:rPr>
            </w:pPr>
            <w:r w:rsidRPr="00244953">
              <w:rPr>
                <w:rFonts w:eastAsia="Times New Roman" w:cs="Times New Roman"/>
                <w:sz w:val="20"/>
                <w:szCs w:val="20"/>
                <w:lang w:eastAsia="en-GB"/>
              </w:rPr>
              <w:t xml:space="preserve">komunikować się </w:t>
            </w:r>
            <w:r w:rsidRPr="007C2D01">
              <w:rPr>
                <w:rFonts w:eastAsia="Times New Roman" w:cs="Times New Roman"/>
                <w:sz w:val="20"/>
                <w:szCs w:val="20"/>
                <w:lang w:eastAsia="en-GB"/>
              </w:rPr>
              <w:t>na tematy specjalistyczne ze zróżnicowanymi kręgami odbiorców </w:t>
            </w:r>
          </w:p>
          <w:p w14:paraId="20AE52E4" w14:textId="77777777" w:rsidR="007C2D01" w:rsidRPr="007C2D01" w:rsidRDefault="007C2D01" w:rsidP="007C2D01">
            <w:pPr>
              <w:spacing w:after="0" w:line="240" w:lineRule="auto"/>
              <w:ind w:right="120"/>
              <w:textAlignment w:val="baseline"/>
              <w:rPr>
                <w:rFonts w:eastAsia="Times New Roman" w:cs="Times New Roman"/>
                <w:lang w:eastAsia="en-GB"/>
              </w:rPr>
            </w:pPr>
            <w:r w:rsidRPr="007C2D01">
              <w:rPr>
                <w:rFonts w:eastAsia="Times New Roman" w:cs="Times New Roman"/>
                <w:sz w:val="20"/>
                <w:szCs w:val="20"/>
                <w:lang w:eastAsia="en-GB"/>
              </w:rPr>
              <w:t> </w:t>
            </w:r>
          </w:p>
          <w:p w14:paraId="5AAEC3E0"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7D9D5A6A"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18A27FE2"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prowadzić debatę</w:t>
            </w:r>
            <w:r w:rsidRPr="007C2D01">
              <w:rPr>
                <w:rFonts w:eastAsia="Times New Roman" w:cs="Times New Roman"/>
                <w:sz w:val="20"/>
                <w:szCs w:val="20"/>
                <w:lang w:eastAsia="en-GB"/>
              </w:rPr>
              <w:t> </w:t>
            </w:r>
          </w:p>
          <w:p w14:paraId="2D10BFD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769B9009"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48F1A4AD"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posługiwać się językiem obcym na poziomie B2+ Europejskiego Systemu Opisu Kształcenia Językowego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94760FA"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_UK</w:t>
            </w:r>
            <w:r w:rsidRPr="007C2D01">
              <w:rPr>
                <w:b/>
                <w:bCs/>
                <w:sz w:val="20"/>
                <w:szCs w:val="20"/>
                <w:lang w:eastAsia="en-GB"/>
              </w:rPr>
              <w:t>1 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26058BF"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wykorzystywać specjalistyczną terminologię oraz teorie z zakresu filozofii, psychologii, neurobiologii oraz sztucznej inteligencji do zadań teoretycznych oraz praktycznych </w:t>
            </w:r>
          </w:p>
        </w:tc>
      </w:tr>
      <w:tr w:rsidR="007C2D01" w:rsidRPr="007C2D01" w14:paraId="0BB83133"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078B91D1"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65A72A"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6CABE7E"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_UK</w:t>
            </w:r>
            <w:r w:rsidRPr="007C2D01">
              <w:rPr>
                <w:b/>
                <w:bCs/>
                <w:sz w:val="20"/>
                <w:szCs w:val="20"/>
                <w:lang w:eastAsia="en-GB"/>
              </w:rPr>
              <w:t>2 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AFA9F25"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prowadzić dyskusje na tematy filozoficzne i psychologiczne z zakresu kognitywistyki i komunikacji oraz w nich uczestniczyć  </w:t>
            </w:r>
          </w:p>
        </w:tc>
      </w:tr>
      <w:tr w:rsidR="007C2D01" w:rsidRPr="007C2D01" w14:paraId="44E73987"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34443470"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9C8E65"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0C0F8D24"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_UK</w:t>
            </w:r>
            <w:r w:rsidRPr="007C2D01">
              <w:rPr>
                <w:b/>
                <w:bCs/>
                <w:sz w:val="20"/>
                <w:szCs w:val="20"/>
                <w:lang w:eastAsia="en-GB"/>
              </w:rPr>
              <w:t>3 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BA64664"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w sposób zrozumiały także dla niespecjalistów przedstawić najważniejsze wyniki oraz wybrane teorie z zakresu filozofii, psychologii, neurobiologii oraz sztucznej inteligencji dotyczące poznania i komunikacji </w:t>
            </w:r>
          </w:p>
        </w:tc>
      </w:tr>
      <w:tr w:rsidR="007C2D01" w:rsidRPr="007C2D01" w14:paraId="034CF1FE"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7596C9A7"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C3152A"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B0FABB9" w14:textId="77777777" w:rsidR="007C2D01" w:rsidRPr="007C2D01" w:rsidRDefault="007C2D01" w:rsidP="00A76B78">
            <w:pPr>
              <w:rPr>
                <w:b/>
                <w:bCs/>
                <w:sz w:val="20"/>
                <w:szCs w:val="20"/>
                <w:lang w:eastAsia="en-GB"/>
              </w:rPr>
            </w:pPr>
            <w:r w:rsidRPr="007C2D01">
              <w:rPr>
                <w:b/>
                <w:bCs/>
                <w:sz w:val="20"/>
                <w:szCs w:val="20"/>
                <w:lang w:val="en-GB" w:eastAsia="en-GB"/>
              </w:rPr>
              <w:t>KA7_UK</w:t>
            </w:r>
            <w:r w:rsidRPr="007C2D01">
              <w:rPr>
                <w:b/>
                <w:bCs/>
                <w:sz w:val="20"/>
                <w:szCs w:val="20"/>
                <w:lang w:eastAsia="en-GB"/>
              </w:rPr>
              <w:t>4 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633BAC46"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posługiwać się językiem angielskim zgodnie z wymaganiami określonymi dla poziomu B2</w:t>
            </w:r>
            <w:r w:rsidRPr="007C2D01">
              <w:rPr>
                <w:rFonts w:eastAsia="Times New Roman" w:cs="Times New Roman"/>
                <w:sz w:val="20"/>
                <w:szCs w:val="20"/>
                <w:lang w:eastAsia="en-GB"/>
              </w:rPr>
              <w:t>+</w:t>
            </w:r>
            <w:r w:rsidRPr="00244953">
              <w:rPr>
                <w:rFonts w:eastAsia="Times New Roman" w:cs="Times New Roman"/>
                <w:sz w:val="20"/>
                <w:szCs w:val="20"/>
                <w:lang w:eastAsia="en-GB"/>
              </w:rPr>
              <w:t xml:space="preserve"> Europejskiego Systemu Opisu Kształcenia Językowego </w:t>
            </w:r>
            <w:r w:rsidRPr="007C2D01">
              <w:rPr>
                <w:rFonts w:eastAsia="Times New Roman" w:cs="Times New Roman"/>
                <w:sz w:val="20"/>
                <w:szCs w:val="20"/>
                <w:lang w:eastAsia="en-GB"/>
              </w:rPr>
              <w:t> </w:t>
            </w:r>
          </w:p>
        </w:tc>
      </w:tr>
      <w:tr w:rsidR="007C2D01" w:rsidRPr="007C2D01" w14:paraId="79052034"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EC5AB7"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lastRenderedPageBreak/>
              <w:t>P7S_UO</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B60F639"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kierować pracą zespołu </w:t>
            </w:r>
          </w:p>
          <w:p w14:paraId="11D2CE17"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5F38F29D"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26C05BF6"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współdziałać z innymi osobami w ramach prac zespołowych i podejmować wiodącą rolę w zespołach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C94A790"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_UO1</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D05D2"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uczestniczyć w grupowych projektach o charakterze naukowym z zakresu kognitywistyki i komunikacji oraz podejmować wiodącą rolę w zespole </w:t>
            </w:r>
          </w:p>
        </w:tc>
      </w:tr>
      <w:tr w:rsidR="007C2D01" w:rsidRPr="007C2D01" w14:paraId="6A0FD568"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54B15FB4"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B15D20"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64E5B35"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_UO2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DDE23"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uczestniczyć w grupowych projektach z zakresu projektowania stron, aplikacji i produktów oraz podejmować wiodącą rolę w zespole </w:t>
            </w:r>
          </w:p>
        </w:tc>
      </w:tr>
      <w:tr w:rsidR="007C2D01" w:rsidRPr="007C2D01" w14:paraId="4EC630B6"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C7AD7CF"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P7S_UU</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FB62906"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samodzielnie planować i realizować własne uczenie się przez całe życie i ukierunkowywać innych w tym zakresie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5A50725E"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_UU1</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5B4059E9"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dostrzec potrzebę ciągłego uaktualniania posiadanej wiedzy i ukierunkowywać inne osoby tak, aby nadążały za dynamicznym rozwojem technologii związanych z obszarem kognitywistyki i komunikacji, w tym sztucznej inteligencji </w:t>
            </w:r>
          </w:p>
        </w:tc>
      </w:tr>
      <w:tr w:rsidR="007C2D01" w:rsidRPr="007C2D01" w14:paraId="3F95A1E0"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244793A1"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F75556"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391B9E0"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_UU2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3894CD52"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 xml:space="preserve">samodzielnie poszukiwać źródeł </w:t>
            </w:r>
            <w:r w:rsidRPr="007C2D01">
              <w:rPr>
                <w:rFonts w:eastAsia="Times New Roman" w:cs="Times New Roman"/>
                <w:sz w:val="20"/>
                <w:szCs w:val="20"/>
                <w:lang w:eastAsia="en-GB"/>
              </w:rPr>
              <w:t>wiedzy na temat najnowszych osiągnięć z zakresu kognitywistyki i komunikacji  </w:t>
            </w:r>
          </w:p>
        </w:tc>
      </w:tr>
      <w:tr w:rsidR="007C2D01" w:rsidRPr="007C2D01" w14:paraId="5F4F58A1" w14:textId="77777777" w:rsidTr="007C2D01">
        <w:trPr>
          <w:trHeight w:val="300"/>
        </w:trPr>
        <w:tc>
          <w:tcPr>
            <w:tcW w:w="9072" w:type="dxa"/>
            <w:gridSpan w:val="4"/>
            <w:tcBorders>
              <w:top w:val="single" w:sz="6" w:space="0" w:color="auto"/>
              <w:left w:val="single" w:sz="6" w:space="0" w:color="auto"/>
              <w:bottom w:val="single" w:sz="6" w:space="0" w:color="auto"/>
              <w:right w:val="single" w:sz="6" w:space="0" w:color="auto"/>
            </w:tcBorders>
            <w:shd w:val="clear" w:color="auto" w:fill="A6A6A6"/>
            <w:hideMark/>
          </w:tcPr>
          <w:p w14:paraId="6A6FD51B" w14:textId="3C122F92" w:rsidR="007C2D01" w:rsidRPr="007C2D01" w:rsidRDefault="007C2D01" w:rsidP="00EA138A">
            <w:pPr>
              <w:jc w:val="center"/>
              <w:rPr>
                <w:b/>
                <w:bCs/>
                <w:sz w:val="20"/>
                <w:szCs w:val="20"/>
                <w:lang w:eastAsia="en-GB"/>
              </w:rPr>
            </w:pPr>
            <w:r w:rsidRPr="00244953">
              <w:rPr>
                <w:b/>
                <w:bCs/>
                <w:sz w:val="20"/>
                <w:szCs w:val="20"/>
                <w:lang w:eastAsia="en-GB"/>
              </w:rPr>
              <w:t>KOMPETENCJE SPOŁECZNE, absolwent jest gotów do:</w:t>
            </w:r>
          </w:p>
        </w:tc>
      </w:tr>
      <w:tr w:rsidR="007C2D01" w:rsidRPr="007C2D01" w14:paraId="64213FA9"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20800F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P7S_KK</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18D8F9" w14:textId="77777777" w:rsidR="007C2D01" w:rsidRPr="007C2D01" w:rsidRDefault="007C2D01" w:rsidP="007C2D01">
            <w:pPr>
              <w:spacing w:after="0" w:line="240" w:lineRule="auto"/>
              <w:ind w:right="210"/>
              <w:textAlignment w:val="baseline"/>
              <w:rPr>
                <w:rFonts w:eastAsia="Times New Roman" w:cs="Times New Roman"/>
                <w:lang w:eastAsia="en-GB"/>
              </w:rPr>
            </w:pPr>
            <w:r w:rsidRPr="00244953">
              <w:rPr>
                <w:rFonts w:eastAsia="Times New Roman" w:cs="Times New Roman"/>
                <w:sz w:val="20"/>
                <w:szCs w:val="20"/>
                <w:lang w:eastAsia="en-GB"/>
              </w:rPr>
              <w:t>krytycznej oceny posiadanej wiedzy i odbieranych treści </w:t>
            </w:r>
            <w:r w:rsidRPr="007C2D01">
              <w:rPr>
                <w:rFonts w:eastAsia="Times New Roman" w:cs="Times New Roman"/>
                <w:sz w:val="20"/>
                <w:szCs w:val="20"/>
                <w:lang w:eastAsia="en-GB"/>
              </w:rPr>
              <w:t> </w:t>
            </w:r>
          </w:p>
          <w:p w14:paraId="3C487D82"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4403C5C6"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p w14:paraId="5FC71A83"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uznawania znaczenia wiedzy  w rozwiązywaniu problemów poznawczych i praktycznych  oraz zasięgania opinii ekspertów w przypadku trudności  z samodzielnym rozwiązaniem problemu</w:t>
            </w:r>
            <w:r w:rsidRPr="007C2D01">
              <w:rPr>
                <w:rFonts w:eastAsia="Times New Roman" w:cs="Times New Roman"/>
                <w:sz w:val="20"/>
                <w:szCs w:val="20"/>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4510EC5"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_KK1</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64B08D15"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 xml:space="preserve">przyjmowania postawy krytycznej w dyskusjach naukowych i światopoglądowych oraz </w:t>
            </w:r>
            <w:r w:rsidRPr="007C2D01">
              <w:rPr>
                <w:rFonts w:eastAsia="Times New Roman" w:cs="Times New Roman"/>
                <w:sz w:val="20"/>
                <w:szCs w:val="20"/>
                <w:lang w:eastAsia="en-GB"/>
              </w:rPr>
              <w:t>oceny racjonalności prezentowanych argumentów </w:t>
            </w:r>
          </w:p>
        </w:tc>
      </w:tr>
      <w:tr w:rsidR="007C2D01" w:rsidRPr="007C2D01" w14:paraId="757E731D"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6A9418D9"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8A3098"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6772969"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_KK2 </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447C7417"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współpracy z ekspertami z dziedziny filozofii, psychologii, informatyki, neurobiologii i sztucznej inteligencji przy rozwiązywaniu złożonych problemów napotkanych na gruncie naukowym lub zawodowym </w:t>
            </w:r>
          </w:p>
        </w:tc>
      </w:tr>
      <w:tr w:rsidR="007C2D01" w:rsidRPr="007C2D01" w14:paraId="7CAB0CD8"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0F131ACC"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F7AFF1"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B25945B" w14:textId="77777777" w:rsidR="007C2D01" w:rsidRPr="007C2D01" w:rsidRDefault="007C2D01" w:rsidP="00A76B78">
            <w:pPr>
              <w:rPr>
                <w:b/>
                <w:bCs/>
                <w:sz w:val="20"/>
                <w:szCs w:val="20"/>
                <w:lang w:eastAsia="en-GB"/>
              </w:rPr>
            </w:pPr>
            <w:r w:rsidRPr="007C2D01">
              <w:rPr>
                <w:b/>
                <w:bCs/>
                <w:sz w:val="20"/>
                <w:szCs w:val="20"/>
                <w:lang w:eastAsia="en-GB"/>
              </w:rPr>
              <w:t>KA7_KK3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2BB93ECD"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śledzenia i krytycznej oceny rozwoju technologii wspierających możliwości poznawcze, w tym technologii sztucznej inteligencji i ich znaczenia dla życia gospodarczego i społecznego </w:t>
            </w:r>
          </w:p>
        </w:tc>
      </w:tr>
      <w:tr w:rsidR="007C2D01" w:rsidRPr="007C2D01" w14:paraId="022A8A97"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4918BA85"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B86A7D"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41DA2603" w14:textId="77777777" w:rsidR="007C2D01" w:rsidRPr="007C2D01" w:rsidRDefault="007C2D01" w:rsidP="00A76B78">
            <w:pPr>
              <w:rPr>
                <w:b/>
                <w:bCs/>
                <w:sz w:val="20"/>
                <w:szCs w:val="20"/>
                <w:lang w:eastAsia="en-GB"/>
              </w:rPr>
            </w:pPr>
            <w:r w:rsidRPr="007C2D01">
              <w:rPr>
                <w:b/>
                <w:bCs/>
                <w:sz w:val="20"/>
                <w:szCs w:val="20"/>
                <w:lang w:eastAsia="en-GB"/>
              </w:rPr>
              <w:t>KA7_KK4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68F10A7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śledzenia i krytycznej oceny osiągnięć neuronauk w zastosowaniach praktycznych, w tym w marketingu </w:t>
            </w:r>
          </w:p>
        </w:tc>
      </w:tr>
      <w:tr w:rsidR="007C2D01" w:rsidRPr="007C2D01" w14:paraId="298B5AAF"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51367CC"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P7S_KO</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1C5A4" w14:textId="77777777" w:rsidR="007C2D01" w:rsidRPr="007C2D01" w:rsidRDefault="007C2D01" w:rsidP="007C2D01">
            <w:pPr>
              <w:spacing w:after="0" w:line="240" w:lineRule="auto"/>
              <w:ind w:right="165"/>
              <w:textAlignment w:val="baseline"/>
              <w:rPr>
                <w:rFonts w:eastAsia="Times New Roman" w:cs="Times New Roman"/>
                <w:lang w:eastAsia="en-GB"/>
              </w:rPr>
            </w:pPr>
            <w:r w:rsidRPr="00244953">
              <w:rPr>
                <w:rFonts w:eastAsia="Times New Roman" w:cs="Times New Roman"/>
                <w:sz w:val="20"/>
                <w:szCs w:val="20"/>
                <w:lang w:eastAsia="en-GB"/>
              </w:rPr>
              <w:t xml:space="preserve">wypełniania zobowiązań społecznych, </w:t>
            </w:r>
            <w:r w:rsidRPr="007C2D01">
              <w:rPr>
                <w:rFonts w:eastAsia="Times New Roman" w:cs="Times New Roman"/>
                <w:sz w:val="20"/>
                <w:szCs w:val="20"/>
                <w:lang w:eastAsia="en-GB"/>
              </w:rPr>
              <w:t xml:space="preserve">inspirowania i organizowania </w:t>
            </w:r>
            <w:r w:rsidRPr="00244953">
              <w:rPr>
                <w:rFonts w:eastAsia="Times New Roman" w:cs="Times New Roman"/>
                <w:sz w:val="20"/>
                <w:szCs w:val="20"/>
                <w:lang w:eastAsia="en-GB"/>
              </w:rPr>
              <w:t>działalności na rzecz środowiska społecznego </w:t>
            </w:r>
            <w:r w:rsidRPr="007C2D01">
              <w:rPr>
                <w:rFonts w:eastAsia="Times New Roman" w:cs="Times New Roman"/>
                <w:sz w:val="20"/>
                <w:szCs w:val="20"/>
                <w:lang w:eastAsia="en-GB"/>
              </w:rPr>
              <w:t> </w:t>
            </w:r>
          </w:p>
          <w:p w14:paraId="41880ED4" w14:textId="77777777" w:rsidR="007C2D01" w:rsidRPr="007C2D01" w:rsidRDefault="007C2D01" w:rsidP="007C2D01">
            <w:pPr>
              <w:spacing w:after="0" w:line="240" w:lineRule="auto"/>
              <w:ind w:right="165"/>
              <w:textAlignment w:val="baseline"/>
              <w:rPr>
                <w:rFonts w:eastAsia="Times New Roman" w:cs="Times New Roman"/>
                <w:lang w:eastAsia="en-GB"/>
              </w:rPr>
            </w:pPr>
            <w:r w:rsidRPr="007C2D01">
              <w:rPr>
                <w:rFonts w:eastAsia="Times New Roman" w:cs="Times New Roman"/>
                <w:sz w:val="20"/>
                <w:szCs w:val="20"/>
                <w:lang w:eastAsia="en-GB"/>
              </w:rPr>
              <w:t> </w:t>
            </w:r>
          </w:p>
          <w:p w14:paraId="1BADA439" w14:textId="77777777" w:rsidR="007C2D01" w:rsidRPr="007C2D01" w:rsidRDefault="007C2D01" w:rsidP="007C2D01">
            <w:pPr>
              <w:spacing w:after="0" w:line="240" w:lineRule="auto"/>
              <w:ind w:right="165"/>
              <w:textAlignment w:val="baseline"/>
              <w:rPr>
                <w:rFonts w:eastAsia="Times New Roman" w:cs="Times New Roman"/>
                <w:lang w:eastAsia="en-GB"/>
              </w:rPr>
            </w:pPr>
            <w:r w:rsidRPr="00244953">
              <w:rPr>
                <w:rFonts w:eastAsia="Times New Roman" w:cs="Times New Roman"/>
                <w:sz w:val="20"/>
                <w:szCs w:val="20"/>
                <w:lang w:eastAsia="en-GB"/>
              </w:rPr>
              <w:t>inicjowania działań na rzecz </w:t>
            </w:r>
            <w:r w:rsidRPr="007C2D01">
              <w:rPr>
                <w:rFonts w:eastAsia="Times New Roman" w:cs="Times New Roman"/>
                <w:sz w:val="20"/>
                <w:szCs w:val="20"/>
                <w:lang w:eastAsia="en-GB"/>
              </w:rPr>
              <w:t> </w:t>
            </w:r>
          </w:p>
          <w:p w14:paraId="6F81E3F0" w14:textId="77777777" w:rsidR="007C2D01" w:rsidRPr="007C2D01" w:rsidRDefault="007C2D01" w:rsidP="007C2D01">
            <w:pPr>
              <w:spacing w:after="0" w:line="240" w:lineRule="auto"/>
              <w:ind w:right="165"/>
              <w:textAlignment w:val="baseline"/>
              <w:rPr>
                <w:rFonts w:eastAsia="Times New Roman" w:cs="Times New Roman"/>
                <w:lang w:eastAsia="en-GB"/>
              </w:rPr>
            </w:pPr>
            <w:r w:rsidRPr="00244953">
              <w:rPr>
                <w:rFonts w:eastAsia="Times New Roman" w:cs="Times New Roman"/>
                <w:sz w:val="20"/>
                <w:szCs w:val="20"/>
                <w:lang w:eastAsia="en-GB"/>
              </w:rPr>
              <w:t>interesu publicznego </w:t>
            </w:r>
            <w:r w:rsidRPr="007C2D01">
              <w:rPr>
                <w:rFonts w:eastAsia="Times New Roman" w:cs="Times New Roman"/>
                <w:sz w:val="20"/>
                <w:szCs w:val="20"/>
                <w:lang w:eastAsia="en-GB"/>
              </w:rPr>
              <w:t> </w:t>
            </w:r>
          </w:p>
          <w:p w14:paraId="65126818" w14:textId="77777777" w:rsidR="007C2D01" w:rsidRPr="007C2D01" w:rsidRDefault="007C2D01" w:rsidP="007C2D01">
            <w:pPr>
              <w:spacing w:after="0" w:line="240" w:lineRule="auto"/>
              <w:ind w:right="165"/>
              <w:textAlignment w:val="baseline"/>
              <w:rPr>
                <w:rFonts w:eastAsia="Times New Roman" w:cs="Times New Roman"/>
                <w:lang w:eastAsia="en-GB"/>
              </w:rPr>
            </w:pPr>
            <w:r w:rsidRPr="007C2D01">
              <w:rPr>
                <w:rFonts w:eastAsia="Times New Roman" w:cs="Times New Roman"/>
                <w:sz w:val="20"/>
                <w:szCs w:val="20"/>
                <w:lang w:eastAsia="en-GB"/>
              </w:rPr>
              <w:t> </w:t>
            </w:r>
          </w:p>
          <w:p w14:paraId="0E304EF1"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myślenia i działania w sposób przedsiębiorczy</w:t>
            </w:r>
            <w:r w:rsidRPr="007C2D01">
              <w:rPr>
                <w:rFonts w:eastAsia="Times New Roman" w:cs="Times New Roman"/>
                <w:sz w:val="20"/>
                <w:szCs w:val="20"/>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E512E71"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_KO1</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3B6F9C6A"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inicjowania i aktywnego uczestnictwa w działaniach na rzecz rozwoju życia społecznego i kulturalnego z wykorzystaniem wiedzy z zakresu komunikacji społecznej </w:t>
            </w:r>
          </w:p>
          <w:p w14:paraId="43D04F9F"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tc>
      </w:tr>
      <w:tr w:rsidR="007C2D01" w:rsidRPr="007C2D01" w14:paraId="1972D5F8"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6222AFD5"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C06A6C"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5BBFAE97"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_KO2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6399AC46"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aktywnego uczestnictwa w przedsięwzięciach biznesowych i prospołecznych z wykorzystaniem wiedzy z zakresu projektowania </w:t>
            </w:r>
          </w:p>
        </w:tc>
      </w:tr>
      <w:tr w:rsidR="007C2D01" w:rsidRPr="007C2D01" w14:paraId="384041FC" w14:textId="77777777" w:rsidTr="007C2D01">
        <w:trPr>
          <w:trHeight w:val="300"/>
        </w:trPr>
        <w:tc>
          <w:tcPr>
            <w:tcW w:w="13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5874B15"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b/>
                <w:bCs/>
                <w:sz w:val="20"/>
                <w:szCs w:val="20"/>
                <w:lang w:val="en-GB" w:eastAsia="en-GB"/>
              </w:rPr>
              <w:t>P7S_KR</w:t>
            </w:r>
            <w:r w:rsidRPr="007C2D01">
              <w:rPr>
                <w:rFonts w:eastAsia="Times New Roman" w:cs="Times New Roman"/>
                <w:sz w:val="20"/>
                <w:szCs w:val="20"/>
                <w:lang w:eastAsia="en-GB"/>
              </w:rPr>
              <w:t> </w:t>
            </w:r>
          </w:p>
        </w:tc>
        <w:tc>
          <w:tcPr>
            <w:tcW w:w="29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258431E"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odpowiedzialnego pełnienia ról zawodowych</w:t>
            </w:r>
            <w:r w:rsidRPr="007C2D01">
              <w:rPr>
                <w:rFonts w:eastAsia="Times New Roman" w:cs="Times New Roman"/>
                <w:sz w:val="20"/>
                <w:szCs w:val="20"/>
                <w:lang w:eastAsia="en-GB"/>
              </w:rPr>
              <w:t xml:space="preserve"> z uwzględnieniem zmieniających się potrzeb społecznych</w:t>
            </w:r>
            <w:r w:rsidRPr="00244953">
              <w:rPr>
                <w:rFonts w:eastAsia="Times New Roman" w:cs="Times New Roman"/>
                <w:sz w:val="20"/>
                <w:szCs w:val="20"/>
                <w:lang w:eastAsia="en-GB"/>
              </w:rPr>
              <w:t>, w tym: </w:t>
            </w:r>
            <w:r w:rsidRPr="007C2D01">
              <w:rPr>
                <w:rFonts w:eastAsia="Times New Roman" w:cs="Times New Roman"/>
                <w:sz w:val="20"/>
                <w:szCs w:val="20"/>
                <w:lang w:eastAsia="en-GB"/>
              </w:rPr>
              <w:t> </w:t>
            </w:r>
          </w:p>
          <w:p w14:paraId="5F138B3F" w14:textId="77777777" w:rsidR="007C2D01" w:rsidRPr="007C2D01" w:rsidRDefault="007C2D01" w:rsidP="007C2D01">
            <w:pPr>
              <w:numPr>
                <w:ilvl w:val="0"/>
                <w:numId w:val="10"/>
              </w:numPr>
              <w:spacing w:after="0" w:line="240" w:lineRule="auto"/>
              <w:ind w:firstLine="720"/>
              <w:textAlignment w:val="baseline"/>
              <w:rPr>
                <w:rFonts w:eastAsia="Times New Roman" w:cs="Times New Roman"/>
                <w:sz w:val="20"/>
                <w:szCs w:val="20"/>
                <w:lang w:eastAsia="en-GB"/>
              </w:rPr>
            </w:pPr>
            <w:r w:rsidRPr="007C2D01">
              <w:rPr>
                <w:rFonts w:eastAsia="Times New Roman" w:cs="Times New Roman"/>
                <w:sz w:val="20"/>
                <w:szCs w:val="20"/>
                <w:lang w:eastAsia="en-GB"/>
              </w:rPr>
              <w:t>rozwijania dorobku zawodu, </w:t>
            </w:r>
          </w:p>
          <w:p w14:paraId="0BD1D651"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podtrzymywania etosu zawodu, </w:t>
            </w:r>
          </w:p>
          <w:p w14:paraId="0C17A085" w14:textId="77777777" w:rsidR="007C2D01" w:rsidRPr="007C2D01" w:rsidRDefault="007C2D01" w:rsidP="007C2D01">
            <w:pPr>
              <w:spacing w:after="0" w:line="240" w:lineRule="auto"/>
              <w:textAlignment w:val="baseline"/>
              <w:rPr>
                <w:rFonts w:eastAsia="Times New Roman" w:cs="Times New Roman"/>
                <w:lang w:eastAsia="en-GB"/>
              </w:rPr>
            </w:pPr>
            <w:r w:rsidRPr="00244953">
              <w:rPr>
                <w:rFonts w:eastAsia="Times New Roman" w:cs="Times New Roman"/>
                <w:sz w:val="20"/>
                <w:szCs w:val="20"/>
                <w:lang w:eastAsia="en-GB"/>
              </w:rPr>
              <w:t> </w:t>
            </w:r>
            <w:r w:rsidRPr="007C2D01">
              <w:rPr>
                <w:rFonts w:eastAsia="Times New Roman" w:cs="Times New Roman"/>
                <w:sz w:val="20"/>
                <w:szCs w:val="20"/>
                <w:lang w:eastAsia="en-GB"/>
              </w:rPr>
              <w:t>- przestrzegania i rozwijania zasad etyki zawodowej oraz działania na rzecz przestrzegania tych zasad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0175BF8C"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_KR1</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D421E4D" w14:textId="77777777" w:rsidR="007C2D01" w:rsidRPr="007C2D01" w:rsidRDefault="007C2D01" w:rsidP="00EA138A">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rozpoznawania problemów i dylematów, w szczególności etycznych, związanych z zastosowaniem wiedzy kognitywistycznej w praktyce zawodowej </w:t>
            </w:r>
          </w:p>
          <w:p w14:paraId="0C912B8C"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 </w:t>
            </w:r>
          </w:p>
        </w:tc>
      </w:tr>
      <w:tr w:rsidR="007C2D01" w:rsidRPr="007C2D01" w14:paraId="79444565"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14303183"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E81901"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E13E77F" w14:textId="77777777" w:rsidR="007C2D01" w:rsidRPr="007C2D01" w:rsidRDefault="007C2D01" w:rsidP="00A76B78">
            <w:pPr>
              <w:rPr>
                <w:b/>
                <w:bCs/>
                <w:sz w:val="20"/>
                <w:szCs w:val="20"/>
                <w:lang w:eastAsia="en-GB"/>
              </w:rPr>
            </w:pPr>
            <w:r w:rsidRPr="007C2D01">
              <w:rPr>
                <w:b/>
                <w:bCs/>
                <w:sz w:val="20"/>
                <w:szCs w:val="20"/>
                <w:lang w:val="en-GB" w:eastAsia="en-GB"/>
              </w:rPr>
              <w:t>KA</w:t>
            </w:r>
            <w:r w:rsidRPr="007C2D01">
              <w:rPr>
                <w:b/>
                <w:bCs/>
                <w:sz w:val="20"/>
                <w:szCs w:val="20"/>
                <w:lang w:eastAsia="en-GB"/>
              </w:rPr>
              <w:t>7</w:t>
            </w:r>
            <w:r w:rsidRPr="007C2D01">
              <w:rPr>
                <w:b/>
                <w:bCs/>
                <w:sz w:val="20"/>
                <w:szCs w:val="20"/>
                <w:lang w:val="en-GB" w:eastAsia="en-GB"/>
              </w:rPr>
              <w:t>_KR2</w:t>
            </w:r>
            <w:r w:rsidRPr="007C2D01">
              <w:rPr>
                <w:b/>
                <w:bCs/>
                <w:sz w:val="20"/>
                <w:szCs w:val="20"/>
                <w:lang w:eastAsia="en-GB"/>
              </w:rPr>
              <w:t>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CA4CC74"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samodzielnego dostosowywania priorytetów zawodowych do zmieniających się potrzeb społecznych </w:t>
            </w:r>
          </w:p>
        </w:tc>
      </w:tr>
      <w:tr w:rsidR="007C2D01" w:rsidRPr="007C2D01" w14:paraId="3D5F8BFC" w14:textId="77777777" w:rsidTr="007C2D01">
        <w:trPr>
          <w:trHeight w:val="300"/>
        </w:trPr>
        <w:tc>
          <w:tcPr>
            <w:tcW w:w="1315" w:type="dxa"/>
            <w:vMerge/>
            <w:tcBorders>
              <w:top w:val="single" w:sz="6" w:space="0" w:color="auto"/>
              <w:left w:val="single" w:sz="6" w:space="0" w:color="auto"/>
              <w:bottom w:val="single" w:sz="6" w:space="0" w:color="auto"/>
              <w:right w:val="single" w:sz="6" w:space="0" w:color="auto"/>
            </w:tcBorders>
            <w:vAlign w:val="center"/>
            <w:hideMark/>
          </w:tcPr>
          <w:p w14:paraId="4B2729EE" w14:textId="77777777" w:rsidR="007C2D01" w:rsidRPr="007C2D01" w:rsidRDefault="007C2D01" w:rsidP="007C2D01">
            <w:pPr>
              <w:spacing w:after="0" w:line="240" w:lineRule="auto"/>
              <w:rPr>
                <w:rFonts w:eastAsia="Times New Roman" w:cs="Times New Roman"/>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805B37" w14:textId="77777777" w:rsidR="007C2D01" w:rsidRPr="007C2D01" w:rsidRDefault="007C2D01" w:rsidP="007C2D01">
            <w:pPr>
              <w:spacing w:after="0" w:line="240" w:lineRule="auto"/>
              <w:rPr>
                <w:rFonts w:eastAsia="Times New Roman" w:cs="Times New Roman"/>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F3818F6" w14:textId="77777777" w:rsidR="007C2D01" w:rsidRPr="007C2D01" w:rsidRDefault="007C2D01" w:rsidP="00A76B78">
            <w:pPr>
              <w:rPr>
                <w:b/>
                <w:bCs/>
                <w:sz w:val="20"/>
                <w:szCs w:val="20"/>
                <w:lang w:eastAsia="en-GB"/>
              </w:rPr>
            </w:pPr>
            <w:r w:rsidRPr="007C2D01">
              <w:rPr>
                <w:b/>
                <w:bCs/>
                <w:sz w:val="20"/>
                <w:szCs w:val="20"/>
                <w:lang w:eastAsia="en-GB"/>
              </w:rPr>
              <w:t>KA7_KR3 </w:t>
            </w:r>
          </w:p>
        </w:tc>
        <w:tc>
          <w:tcPr>
            <w:tcW w:w="3496" w:type="dxa"/>
            <w:tcBorders>
              <w:top w:val="single" w:sz="6" w:space="0" w:color="auto"/>
              <w:left w:val="single" w:sz="6" w:space="0" w:color="auto"/>
              <w:bottom w:val="single" w:sz="6" w:space="0" w:color="auto"/>
              <w:right w:val="single" w:sz="6" w:space="0" w:color="auto"/>
            </w:tcBorders>
            <w:shd w:val="clear" w:color="auto" w:fill="auto"/>
            <w:hideMark/>
          </w:tcPr>
          <w:p w14:paraId="16224FE4" w14:textId="77777777" w:rsidR="007C2D01" w:rsidRPr="007C2D01" w:rsidRDefault="007C2D01" w:rsidP="007C2D01">
            <w:pPr>
              <w:spacing w:after="0" w:line="240" w:lineRule="auto"/>
              <w:textAlignment w:val="baseline"/>
              <w:rPr>
                <w:rFonts w:eastAsia="Times New Roman" w:cs="Times New Roman"/>
                <w:lang w:eastAsia="en-GB"/>
              </w:rPr>
            </w:pPr>
            <w:r w:rsidRPr="007C2D01">
              <w:rPr>
                <w:rFonts w:eastAsia="Times New Roman" w:cs="Times New Roman"/>
                <w:sz w:val="20"/>
                <w:szCs w:val="20"/>
                <w:lang w:eastAsia="en-GB"/>
              </w:rPr>
              <w:t>działania na rzecz przestrzegania zasad etycznych w pracy zawodowej wykorzystującej wiedzę z zakresu kognitywistyki i komunikacji  </w:t>
            </w:r>
          </w:p>
        </w:tc>
      </w:tr>
    </w:tbl>
    <w:p w14:paraId="158A1831" w14:textId="77777777" w:rsidR="007C2D01" w:rsidRPr="007C2D01" w:rsidRDefault="007C2D01" w:rsidP="007C2D01">
      <w:pPr>
        <w:spacing w:after="0" w:line="240" w:lineRule="auto"/>
        <w:ind w:left="-15"/>
        <w:textAlignment w:val="baseline"/>
        <w:rPr>
          <w:rFonts w:ascii="Segoe UI" w:eastAsia="Times New Roman" w:hAnsi="Segoe UI" w:cs="Segoe UI"/>
          <w:sz w:val="18"/>
          <w:szCs w:val="18"/>
          <w:lang w:eastAsia="en-GB"/>
        </w:rPr>
      </w:pPr>
      <w:r w:rsidRPr="007C2D01">
        <w:rPr>
          <w:rFonts w:eastAsia="Times New Roman" w:cs="Times New Roman"/>
          <w:sz w:val="20"/>
          <w:szCs w:val="20"/>
          <w:lang w:eastAsia="en-GB"/>
        </w:rPr>
        <w:t> </w:t>
      </w:r>
    </w:p>
    <w:p w14:paraId="6DCEDAE0" w14:textId="77777777" w:rsidR="007C2D01" w:rsidRPr="007C2D01" w:rsidRDefault="007C2D01" w:rsidP="007C2D01">
      <w:pPr>
        <w:spacing w:after="0" w:line="240" w:lineRule="auto"/>
        <w:jc w:val="both"/>
        <w:textAlignment w:val="baseline"/>
        <w:rPr>
          <w:rFonts w:ascii="Segoe UI" w:eastAsia="Times New Roman" w:hAnsi="Segoe UI" w:cs="Segoe UI"/>
          <w:sz w:val="18"/>
          <w:szCs w:val="18"/>
          <w:lang w:eastAsia="en-GB"/>
        </w:rPr>
      </w:pPr>
      <w:r w:rsidRPr="007C2D01">
        <w:rPr>
          <w:rFonts w:eastAsia="Times New Roman" w:cs="Times New Roman"/>
          <w:lang w:eastAsia="en-GB"/>
        </w:rPr>
        <w:t> </w:t>
      </w:r>
    </w:p>
    <w:p w14:paraId="068395D3" w14:textId="6F951C50" w:rsidR="00E93418" w:rsidRPr="00F91211" w:rsidRDefault="008C3754" w:rsidP="008C3754">
      <w:pPr>
        <w:tabs>
          <w:tab w:val="left" w:pos="5670"/>
        </w:tabs>
        <w:spacing w:after="0"/>
        <w:jc w:val="both"/>
        <w:rPr>
          <w:rFonts w:ascii="Arial" w:hAnsi="Arial" w:cs="Arial"/>
          <w:i/>
          <w:color w:val="000000" w:themeColor="text1"/>
        </w:rPr>
      </w:pPr>
      <w:r w:rsidRPr="00F91211">
        <w:rPr>
          <w:rFonts w:ascii="Arial" w:hAnsi="Arial" w:cs="Arial"/>
          <w:i/>
          <w:color w:val="000000" w:themeColor="text1"/>
        </w:rPr>
        <w:lastRenderedPageBreak/>
        <w:t xml:space="preserve"> </w:t>
      </w:r>
    </w:p>
    <w:p w14:paraId="38143192" w14:textId="169EBB82" w:rsidR="00376CBB" w:rsidRPr="00F94858" w:rsidRDefault="009F28FB" w:rsidP="00B17374">
      <w:pPr>
        <w:tabs>
          <w:tab w:val="left" w:pos="5670"/>
        </w:tabs>
        <w:spacing w:after="0"/>
        <w:jc w:val="both"/>
        <w:rPr>
          <w:rFonts w:ascii="Arial" w:hAnsi="Arial" w:cs="Arial"/>
          <w:b/>
          <w:color w:val="000000" w:themeColor="text1"/>
        </w:rPr>
      </w:pPr>
      <w:bookmarkStart w:id="2" w:name="_Hlk24563252"/>
      <w:r w:rsidRPr="00F94858">
        <w:rPr>
          <w:rFonts w:ascii="Arial" w:hAnsi="Arial" w:cs="Arial"/>
          <w:b/>
          <w:color w:val="000000" w:themeColor="text1"/>
        </w:rPr>
        <w:t>Część I</w:t>
      </w:r>
      <w:r w:rsidR="00F940C8" w:rsidRPr="00F94858">
        <w:rPr>
          <w:rFonts w:ascii="Arial" w:hAnsi="Arial" w:cs="Arial"/>
          <w:b/>
          <w:color w:val="000000" w:themeColor="text1"/>
        </w:rPr>
        <w:t>II</w:t>
      </w:r>
      <w:r w:rsidRPr="00F94858">
        <w:rPr>
          <w:rFonts w:ascii="Arial" w:hAnsi="Arial" w:cs="Arial"/>
          <w:b/>
          <w:color w:val="000000" w:themeColor="text1"/>
        </w:rPr>
        <w:t xml:space="preserve">. </w:t>
      </w:r>
      <w:r w:rsidR="00E45954" w:rsidRPr="00F94858">
        <w:rPr>
          <w:rFonts w:ascii="Arial" w:hAnsi="Arial" w:cs="Arial"/>
          <w:b/>
          <w:color w:val="000000" w:themeColor="text1"/>
        </w:rPr>
        <w:t>Opis procesu prowadzącego do uzyskania efektów uczenia się</w:t>
      </w:r>
      <w:bookmarkEnd w:id="2"/>
    </w:p>
    <w:p w14:paraId="0AAEF3E0" w14:textId="77777777" w:rsidR="00C1271E" w:rsidRDefault="00C1271E" w:rsidP="00C1271E">
      <w:pPr>
        <w:tabs>
          <w:tab w:val="left" w:pos="5670"/>
        </w:tabs>
        <w:spacing w:after="0"/>
        <w:rPr>
          <w:rFonts w:ascii="Arial" w:hAnsi="Arial" w:cs="Arial"/>
          <w:b/>
          <w:color w:val="000000" w:themeColor="text1"/>
          <w:sz w:val="28"/>
          <w:szCs w:val="28"/>
        </w:rPr>
      </w:pPr>
      <w:bookmarkStart w:id="3" w:name="_Hlk24563343"/>
    </w:p>
    <w:p w14:paraId="1C530AB0" w14:textId="428A1679" w:rsidR="00227167" w:rsidRDefault="00ED78BF" w:rsidP="007F43A4">
      <w:pPr>
        <w:tabs>
          <w:tab w:val="left" w:pos="5670"/>
        </w:tabs>
        <w:spacing w:after="0"/>
        <w:jc w:val="center"/>
        <w:rPr>
          <w:rFonts w:ascii="Arial" w:hAnsi="Arial" w:cs="Arial"/>
          <w:b/>
          <w:color w:val="000000" w:themeColor="text1"/>
          <w:sz w:val="28"/>
          <w:szCs w:val="28"/>
        </w:rPr>
      </w:pPr>
      <w:r w:rsidRPr="00227167">
        <w:rPr>
          <w:rFonts w:ascii="Arial" w:hAnsi="Arial" w:cs="Arial"/>
          <w:b/>
          <w:color w:val="000000" w:themeColor="text1"/>
          <w:sz w:val="28"/>
          <w:szCs w:val="28"/>
        </w:rPr>
        <w:t xml:space="preserve">Treści programowe </w:t>
      </w:r>
      <w:r w:rsidR="00E45954" w:rsidRPr="00227167">
        <w:rPr>
          <w:rFonts w:ascii="Arial" w:hAnsi="Arial" w:cs="Arial"/>
          <w:b/>
          <w:color w:val="000000" w:themeColor="text1"/>
          <w:sz w:val="28"/>
          <w:szCs w:val="28"/>
        </w:rPr>
        <w:t xml:space="preserve">zajęć lub </w:t>
      </w:r>
      <w:r w:rsidR="001B4439" w:rsidRPr="00227167">
        <w:rPr>
          <w:rFonts w:ascii="Arial" w:hAnsi="Arial" w:cs="Arial"/>
          <w:b/>
          <w:color w:val="000000" w:themeColor="text1"/>
          <w:sz w:val="28"/>
          <w:szCs w:val="28"/>
        </w:rPr>
        <w:t>grup zajęć</w:t>
      </w:r>
      <w:bookmarkEnd w:id="3"/>
    </w:p>
    <w:p w14:paraId="74CE991C" w14:textId="77777777" w:rsidR="00C1271E" w:rsidRDefault="00C1271E" w:rsidP="00B17374">
      <w:pPr>
        <w:spacing w:after="0"/>
        <w:jc w:val="both"/>
        <w:rPr>
          <w:rFonts w:ascii="Arial" w:hAnsi="Arial" w:cs="Arial"/>
          <w:b/>
          <w:color w:val="000000" w:themeColor="text1"/>
          <w:sz w:val="28"/>
          <w:szCs w:val="28"/>
        </w:rPr>
      </w:pPr>
    </w:p>
    <w:p w14:paraId="055EFF76" w14:textId="62F1506C" w:rsidR="00ED78BF" w:rsidRPr="00F94858" w:rsidRDefault="001B4439" w:rsidP="00B17374">
      <w:pPr>
        <w:spacing w:after="0"/>
        <w:jc w:val="both"/>
        <w:rPr>
          <w:rFonts w:ascii="Arial" w:hAnsi="Arial" w:cs="Arial"/>
          <w:b/>
          <w:color w:val="000000" w:themeColor="text1"/>
          <w:sz w:val="28"/>
          <w:szCs w:val="28"/>
        </w:rPr>
      </w:pPr>
      <w:r w:rsidRPr="00F94858">
        <w:rPr>
          <w:rFonts w:ascii="Arial" w:hAnsi="Arial" w:cs="Arial"/>
          <w:b/>
          <w:color w:val="000000" w:themeColor="text1"/>
          <w:sz w:val="28"/>
          <w:szCs w:val="28"/>
        </w:rPr>
        <w:t>G</w:t>
      </w:r>
      <w:r w:rsidR="00A76EB3" w:rsidRPr="00F94858">
        <w:rPr>
          <w:rFonts w:ascii="Arial" w:hAnsi="Arial" w:cs="Arial"/>
          <w:b/>
          <w:color w:val="000000" w:themeColor="text1"/>
          <w:sz w:val="28"/>
          <w:szCs w:val="28"/>
        </w:rPr>
        <w:t xml:space="preserve">rupa </w:t>
      </w:r>
      <w:r w:rsidRPr="00F94858">
        <w:rPr>
          <w:rFonts w:ascii="Arial" w:hAnsi="Arial" w:cs="Arial"/>
          <w:b/>
          <w:color w:val="000000" w:themeColor="text1"/>
          <w:sz w:val="28"/>
          <w:szCs w:val="28"/>
        </w:rPr>
        <w:t>Z</w:t>
      </w:r>
      <w:r w:rsidR="00A76EB3" w:rsidRPr="00F94858">
        <w:rPr>
          <w:rFonts w:ascii="Arial" w:hAnsi="Arial" w:cs="Arial"/>
          <w:b/>
          <w:color w:val="000000" w:themeColor="text1"/>
          <w:sz w:val="28"/>
          <w:szCs w:val="28"/>
        </w:rPr>
        <w:t>ajęć</w:t>
      </w:r>
      <w:r w:rsidR="00917C36" w:rsidRPr="00F94858">
        <w:rPr>
          <w:rFonts w:ascii="Arial" w:hAnsi="Arial" w:cs="Arial"/>
          <w:b/>
          <w:color w:val="000000" w:themeColor="text1"/>
          <w:sz w:val="28"/>
          <w:szCs w:val="28"/>
        </w:rPr>
        <w:t xml:space="preserve"> 1</w:t>
      </w:r>
      <w:r w:rsidR="00ED78BF" w:rsidRPr="00F94858">
        <w:rPr>
          <w:rFonts w:ascii="Arial" w:hAnsi="Arial" w:cs="Arial"/>
          <w:b/>
          <w:color w:val="000000" w:themeColor="text1"/>
          <w:sz w:val="28"/>
          <w:szCs w:val="28"/>
        </w:rPr>
        <w:t>:</w:t>
      </w:r>
      <w:r w:rsidR="00917C36" w:rsidRPr="00F94858">
        <w:rPr>
          <w:rFonts w:ascii="Arial" w:hAnsi="Arial" w:cs="Arial"/>
          <w:b/>
          <w:color w:val="000000" w:themeColor="text1"/>
          <w:sz w:val="28"/>
          <w:szCs w:val="28"/>
        </w:rPr>
        <w:t xml:space="preserve"> Język i komunikacja</w:t>
      </w:r>
    </w:p>
    <w:p w14:paraId="17C79475" w14:textId="77777777" w:rsidR="00193A82" w:rsidRDefault="00193A82" w:rsidP="00B17374">
      <w:pPr>
        <w:spacing w:after="0"/>
        <w:jc w:val="both"/>
        <w:rPr>
          <w:rFonts w:ascii="Arial" w:hAnsi="Arial" w:cs="Arial"/>
          <w:color w:val="000000" w:themeColor="text1"/>
        </w:rPr>
      </w:pPr>
    </w:p>
    <w:p w14:paraId="0F8B501F" w14:textId="4195ACB1" w:rsidR="00917C36" w:rsidRPr="00C1271E" w:rsidRDefault="005F5987" w:rsidP="00B17374">
      <w:pPr>
        <w:pStyle w:val="Akapitzlist"/>
        <w:numPr>
          <w:ilvl w:val="0"/>
          <w:numId w:val="11"/>
        </w:numPr>
        <w:spacing w:after="0"/>
        <w:jc w:val="both"/>
        <w:rPr>
          <w:rFonts w:ascii="Arial" w:hAnsi="Arial" w:cs="Arial"/>
          <w:b/>
          <w:i/>
          <w:color w:val="000000" w:themeColor="text1"/>
        </w:rPr>
      </w:pPr>
      <w:r w:rsidRPr="00C1271E">
        <w:rPr>
          <w:rFonts w:ascii="Arial" w:hAnsi="Arial" w:cs="Arial"/>
          <w:b/>
          <w:i/>
          <w:color w:val="000000" w:themeColor="text1"/>
        </w:rPr>
        <w:t>Język obcy 1-2</w:t>
      </w:r>
      <w:r w:rsidR="00307B2B" w:rsidRPr="00C1271E">
        <w:rPr>
          <w:rFonts w:ascii="Arial" w:hAnsi="Arial" w:cs="Arial"/>
          <w:b/>
          <w:color w:val="000000" w:themeColor="text1"/>
        </w:rPr>
        <w:t>,</w:t>
      </w:r>
      <w:r w:rsidR="00917C36" w:rsidRPr="00C1271E">
        <w:rPr>
          <w:rFonts w:ascii="Arial" w:hAnsi="Arial" w:cs="Arial"/>
          <w:b/>
          <w:i/>
          <w:color w:val="000000" w:themeColor="text1"/>
        </w:rPr>
        <w:t xml:space="preserve"> Specjalistyczny język obcy</w:t>
      </w:r>
    </w:p>
    <w:p w14:paraId="082CED27" w14:textId="77777777" w:rsidR="00917C36" w:rsidRDefault="00917C36" w:rsidP="00917C36">
      <w:pPr>
        <w:pStyle w:val="Akapitzlist"/>
        <w:spacing w:after="0"/>
        <w:jc w:val="both"/>
        <w:rPr>
          <w:rFonts w:ascii="Arial" w:hAnsi="Arial" w:cs="Arial"/>
          <w:color w:val="000000" w:themeColor="text1"/>
        </w:rPr>
      </w:pPr>
    </w:p>
    <w:p w14:paraId="257D1940" w14:textId="143F8537" w:rsidR="00917C36" w:rsidRDefault="001B4439" w:rsidP="005179B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307B2B">
        <w:rPr>
          <w:rFonts w:ascii="Arial" w:hAnsi="Arial" w:cs="Arial"/>
          <w:color w:val="000000" w:themeColor="text1"/>
        </w:rPr>
        <w:t xml:space="preserve"> KA7_UK4, </w:t>
      </w:r>
      <w:r w:rsidR="00127173">
        <w:rPr>
          <w:rFonts w:ascii="Arial" w:hAnsi="Arial" w:cs="Arial"/>
          <w:color w:val="000000" w:themeColor="text1"/>
        </w:rPr>
        <w:t>KA</w:t>
      </w:r>
      <w:r w:rsidR="00C1271E">
        <w:rPr>
          <w:rFonts w:ascii="Arial" w:hAnsi="Arial" w:cs="Arial"/>
          <w:color w:val="000000" w:themeColor="text1"/>
        </w:rPr>
        <w:t>7</w:t>
      </w:r>
      <w:r w:rsidR="00127173">
        <w:rPr>
          <w:rFonts w:ascii="Arial" w:hAnsi="Arial" w:cs="Arial"/>
          <w:color w:val="000000" w:themeColor="text1"/>
        </w:rPr>
        <w:t>_WG18</w:t>
      </w:r>
      <w:r w:rsidR="00C1271E">
        <w:rPr>
          <w:rFonts w:ascii="Arial" w:hAnsi="Arial" w:cs="Arial"/>
          <w:color w:val="000000" w:themeColor="text1"/>
        </w:rPr>
        <w:t>, KA7_</w:t>
      </w:r>
      <w:r w:rsidR="00396492">
        <w:rPr>
          <w:rFonts w:ascii="Arial" w:hAnsi="Arial" w:cs="Arial"/>
          <w:color w:val="000000" w:themeColor="text1"/>
        </w:rPr>
        <w:t>KK1</w:t>
      </w:r>
    </w:p>
    <w:p w14:paraId="32FF5357" w14:textId="77777777" w:rsidR="00917C36" w:rsidRDefault="00917C36" w:rsidP="005179BC">
      <w:pPr>
        <w:pStyle w:val="Akapitzlist"/>
        <w:spacing w:after="0"/>
        <w:ind w:left="360"/>
        <w:jc w:val="both"/>
        <w:rPr>
          <w:rFonts w:ascii="Arial" w:hAnsi="Arial" w:cs="Arial"/>
          <w:color w:val="000000" w:themeColor="text1"/>
        </w:rPr>
      </w:pPr>
    </w:p>
    <w:p w14:paraId="5B5D6D07" w14:textId="4DA2FBF0" w:rsidR="00ED78BF" w:rsidRDefault="001B4439" w:rsidP="005179BC">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w:t>
      </w:r>
      <w:r w:rsidR="004102A7" w:rsidRPr="00F91211">
        <w:rPr>
          <w:rFonts w:ascii="Arial" w:hAnsi="Arial" w:cs="Arial"/>
          <w:color w:val="000000" w:themeColor="text1"/>
        </w:rPr>
        <w:t xml:space="preserve"> przypisanych do </w:t>
      </w:r>
      <w:r w:rsidR="0093558B">
        <w:rPr>
          <w:rFonts w:ascii="Arial" w:hAnsi="Arial" w:cs="Arial"/>
          <w:color w:val="000000" w:themeColor="text1"/>
        </w:rPr>
        <w:t>zajęć</w:t>
      </w:r>
      <w:r w:rsidRPr="00F91211">
        <w:rPr>
          <w:rFonts w:ascii="Arial" w:hAnsi="Arial" w:cs="Arial"/>
          <w:color w:val="000000" w:themeColor="text1"/>
        </w:rPr>
        <w:t>:</w:t>
      </w:r>
    </w:p>
    <w:p w14:paraId="0EEEFA63" w14:textId="615AABA6" w:rsidR="005F5987" w:rsidRDefault="00307B2B" w:rsidP="005179BC">
      <w:pPr>
        <w:pStyle w:val="Akapitzlist"/>
        <w:spacing w:after="0"/>
        <w:ind w:left="360"/>
        <w:jc w:val="both"/>
        <w:rPr>
          <w:rFonts w:ascii="Arial" w:hAnsi="Arial" w:cs="Arial"/>
          <w:color w:val="000000" w:themeColor="text1"/>
        </w:rPr>
      </w:pPr>
      <w:r>
        <w:rPr>
          <w:rFonts w:ascii="Arial" w:hAnsi="Arial" w:cs="Arial"/>
          <w:color w:val="000000" w:themeColor="text1"/>
        </w:rPr>
        <w:tab/>
      </w:r>
      <w:r w:rsidR="00184388">
        <w:rPr>
          <w:rFonts w:ascii="Arial" w:hAnsi="Arial" w:cs="Arial"/>
          <w:color w:val="000000" w:themeColor="text1"/>
        </w:rPr>
        <w:t>Zajęcia umożliwiają osiągnięcie u</w:t>
      </w:r>
      <w:r>
        <w:rPr>
          <w:rFonts w:ascii="Arial" w:hAnsi="Arial" w:cs="Arial"/>
          <w:color w:val="000000" w:themeColor="text1"/>
        </w:rPr>
        <w:t>miejętności w zakresie</w:t>
      </w:r>
      <w:r w:rsidR="005F5987" w:rsidRPr="005F5987">
        <w:rPr>
          <w:rFonts w:ascii="Arial" w:hAnsi="Arial" w:cs="Arial"/>
          <w:color w:val="000000" w:themeColor="text1"/>
        </w:rPr>
        <w:t xml:space="preserve"> język</w:t>
      </w:r>
      <w:r>
        <w:rPr>
          <w:rFonts w:ascii="Arial" w:hAnsi="Arial" w:cs="Arial"/>
          <w:color w:val="000000" w:themeColor="text1"/>
        </w:rPr>
        <w:t>a obcego</w:t>
      </w:r>
      <w:r w:rsidR="00184388">
        <w:rPr>
          <w:rFonts w:ascii="Arial" w:hAnsi="Arial" w:cs="Arial"/>
          <w:color w:val="000000" w:themeColor="text1"/>
        </w:rPr>
        <w:t>, w tym</w:t>
      </w:r>
      <w:r w:rsidR="002139E8">
        <w:rPr>
          <w:rFonts w:ascii="Arial" w:hAnsi="Arial" w:cs="Arial"/>
          <w:color w:val="000000" w:themeColor="text1"/>
        </w:rPr>
        <w:t xml:space="preserve"> specjalistycznego</w:t>
      </w:r>
      <w:r w:rsidR="00184388">
        <w:rPr>
          <w:rFonts w:ascii="Arial" w:hAnsi="Arial" w:cs="Arial"/>
          <w:color w:val="000000" w:themeColor="text1"/>
        </w:rPr>
        <w:t>,</w:t>
      </w:r>
      <w:r w:rsidR="005F5987" w:rsidRPr="005F5987">
        <w:rPr>
          <w:rFonts w:ascii="Arial" w:hAnsi="Arial" w:cs="Arial"/>
          <w:color w:val="000000" w:themeColor="text1"/>
        </w:rPr>
        <w:t xml:space="preserve"> </w:t>
      </w:r>
      <w:r w:rsidR="00184388">
        <w:rPr>
          <w:rFonts w:ascii="Arial" w:hAnsi="Arial" w:cs="Arial"/>
          <w:color w:val="000000" w:themeColor="text1"/>
        </w:rPr>
        <w:t>pozwalających na</w:t>
      </w:r>
      <w:r w:rsidR="005F5987" w:rsidRPr="005F5987">
        <w:rPr>
          <w:rFonts w:ascii="Arial" w:hAnsi="Arial" w:cs="Arial"/>
          <w:color w:val="000000" w:themeColor="text1"/>
        </w:rPr>
        <w:t xml:space="preserve"> komunikowan</w:t>
      </w:r>
      <w:r w:rsidR="00184388">
        <w:rPr>
          <w:rFonts w:ascii="Arial" w:hAnsi="Arial" w:cs="Arial"/>
          <w:color w:val="000000" w:themeColor="text1"/>
        </w:rPr>
        <w:t>ie</w:t>
      </w:r>
      <w:r w:rsidR="005F5987" w:rsidRPr="005F5987">
        <w:rPr>
          <w:rFonts w:ascii="Arial" w:hAnsi="Arial" w:cs="Arial"/>
          <w:color w:val="000000" w:themeColor="text1"/>
        </w:rPr>
        <w:t xml:space="preserve"> ze zróżnicowanymi kręgami odbiorców na poziomie B2</w:t>
      </w:r>
      <w:r w:rsidR="005F5987">
        <w:rPr>
          <w:rFonts w:ascii="Arial" w:hAnsi="Arial" w:cs="Arial"/>
          <w:color w:val="000000" w:themeColor="text1"/>
        </w:rPr>
        <w:t>+</w:t>
      </w:r>
      <w:r w:rsidR="005F5987" w:rsidRPr="005F5987">
        <w:rPr>
          <w:rFonts w:ascii="Arial" w:hAnsi="Arial" w:cs="Arial"/>
          <w:color w:val="000000" w:themeColor="text1"/>
        </w:rPr>
        <w:t xml:space="preserve"> Europejskiego System</w:t>
      </w:r>
      <w:r w:rsidR="00184388">
        <w:rPr>
          <w:rFonts w:ascii="Arial" w:hAnsi="Arial" w:cs="Arial"/>
          <w:color w:val="000000" w:themeColor="text1"/>
        </w:rPr>
        <w:t>u Opisu Kształcenia Językowego.</w:t>
      </w:r>
      <w:r w:rsidR="005F5987">
        <w:rPr>
          <w:rFonts w:ascii="Arial" w:hAnsi="Arial" w:cs="Arial"/>
          <w:color w:val="000000" w:themeColor="text1"/>
        </w:rPr>
        <w:t xml:space="preserve"> Student ma znajomość specjalistycznego języka kognity</w:t>
      </w:r>
      <w:r w:rsidR="00184388">
        <w:rPr>
          <w:rFonts w:ascii="Arial" w:hAnsi="Arial" w:cs="Arial"/>
          <w:color w:val="000000" w:themeColor="text1"/>
        </w:rPr>
        <w:t>wistyki i komunikacji</w:t>
      </w:r>
      <w:r w:rsidR="004775CE">
        <w:rPr>
          <w:rFonts w:ascii="Arial" w:hAnsi="Arial" w:cs="Arial"/>
          <w:color w:val="000000" w:themeColor="text1"/>
        </w:rPr>
        <w:t xml:space="preserve"> –</w:t>
      </w:r>
      <w:r w:rsidR="00184388">
        <w:rPr>
          <w:rFonts w:ascii="Arial" w:hAnsi="Arial" w:cs="Arial"/>
          <w:color w:val="000000" w:themeColor="text1"/>
        </w:rPr>
        <w:t xml:space="preserve"> </w:t>
      </w:r>
      <w:r w:rsidR="003D0E4A">
        <w:rPr>
          <w:rFonts w:ascii="Arial" w:hAnsi="Arial" w:cs="Arial"/>
          <w:color w:val="000000" w:themeColor="text1"/>
        </w:rPr>
        <w:t>rozumie zaawansowane problemowo</w:t>
      </w:r>
      <w:r w:rsidR="00184388">
        <w:rPr>
          <w:rFonts w:ascii="Arial" w:hAnsi="Arial" w:cs="Arial"/>
          <w:color w:val="000000" w:themeColor="text1"/>
        </w:rPr>
        <w:t xml:space="preserve"> prace naukowe </w:t>
      </w:r>
      <w:r w:rsidR="003D0E4A">
        <w:rPr>
          <w:rFonts w:ascii="Arial" w:hAnsi="Arial" w:cs="Arial"/>
          <w:color w:val="000000" w:themeColor="text1"/>
        </w:rPr>
        <w:t>oraz potrafi pre</w:t>
      </w:r>
      <w:r w:rsidR="00184388">
        <w:rPr>
          <w:rFonts w:ascii="Arial" w:hAnsi="Arial" w:cs="Arial"/>
          <w:color w:val="000000" w:themeColor="text1"/>
        </w:rPr>
        <w:t>zentować wyniki badań posługując się specjalistycznym  językiem</w:t>
      </w:r>
      <w:r w:rsidR="003D0E4A">
        <w:rPr>
          <w:rFonts w:ascii="Arial" w:hAnsi="Arial" w:cs="Arial"/>
          <w:color w:val="000000" w:themeColor="text1"/>
        </w:rPr>
        <w:t xml:space="preserve"> obcym.</w:t>
      </w:r>
    </w:p>
    <w:p w14:paraId="41EA19F9" w14:textId="77777777" w:rsidR="00917C36" w:rsidRPr="00917C36" w:rsidRDefault="00917C36" w:rsidP="00917C36">
      <w:pPr>
        <w:spacing w:after="0"/>
        <w:jc w:val="both"/>
        <w:rPr>
          <w:rFonts w:ascii="Arial" w:hAnsi="Arial" w:cs="Arial"/>
          <w:color w:val="000000" w:themeColor="text1"/>
        </w:rPr>
      </w:pPr>
    </w:p>
    <w:p w14:paraId="001D4B5C" w14:textId="79814F9B" w:rsidR="006D2C34" w:rsidRPr="00C1271E" w:rsidRDefault="001E5A92" w:rsidP="001E5A92">
      <w:pPr>
        <w:pStyle w:val="Akapitzlist"/>
        <w:numPr>
          <w:ilvl w:val="0"/>
          <w:numId w:val="11"/>
        </w:numPr>
        <w:spacing w:after="0"/>
        <w:jc w:val="both"/>
        <w:rPr>
          <w:rFonts w:ascii="Arial" w:hAnsi="Arial" w:cs="Arial"/>
          <w:b/>
          <w:i/>
          <w:color w:val="000000" w:themeColor="text1"/>
        </w:rPr>
      </w:pPr>
      <w:r w:rsidRPr="00C1271E">
        <w:rPr>
          <w:rFonts w:ascii="Arial" w:hAnsi="Arial" w:cs="Arial"/>
          <w:b/>
          <w:i/>
          <w:color w:val="000000" w:themeColor="text1"/>
        </w:rPr>
        <w:t>Warsztaty pisania kreatywnego</w:t>
      </w:r>
    </w:p>
    <w:p w14:paraId="6117098D" w14:textId="77777777" w:rsidR="001E5A92" w:rsidRDefault="001E5A92" w:rsidP="001E5A92">
      <w:pPr>
        <w:pStyle w:val="Akapitzlist"/>
        <w:spacing w:after="0"/>
        <w:jc w:val="both"/>
        <w:rPr>
          <w:rFonts w:ascii="Arial" w:hAnsi="Arial" w:cs="Arial"/>
          <w:color w:val="000000" w:themeColor="text1"/>
        </w:rPr>
      </w:pPr>
    </w:p>
    <w:p w14:paraId="05B3E2F8" w14:textId="2625D41B" w:rsidR="001E5A92" w:rsidRDefault="001E5A92" w:rsidP="005179B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396492">
        <w:rPr>
          <w:rFonts w:ascii="Arial" w:hAnsi="Arial" w:cs="Arial"/>
          <w:color w:val="000000" w:themeColor="text1"/>
        </w:rPr>
        <w:t xml:space="preserve"> KA7_WG13, KA7_UK3, KA7_KR</w:t>
      </w:r>
    </w:p>
    <w:p w14:paraId="11AAB0A1" w14:textId="77777777" w:rsidR="001E5A92" w:rsidRDefault="001E5A92" w:rsidP="005179BC">
      <w:pPr>
        <w:pStyle w:val="Akapitzlist"/>
        <w:spacing w:after="0"/>
        <w:ind w:left="360"/>
        <w:jc w:val="both"/>
        <w:rPr>
          <w:rFonts w:ascii="Arial" w:hAnsi="Arial" w:cs="Arial"/>
          <w:color w:val="000000" w:themeColor="text1"/>
        </w:rPr>
      </w:pPr>
    </w:p>
    <w:p w14:paraId="1D3B6D98" w14:textId="77777777" w:rsidR="008376BF" w:rsidRDefault="001E5A92" w:rsidP="008376BF">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w:t>
      </w:r>
      <w:r w:rsidR="0093558B">
        <w:rPr>
          <w:rFonts w:ascii="Arial" w:hAnsi="Arial" w:cs="Arial"/>
          <w:color w:val="000000" w:themeColor="text1"/>
        </w:rPr>
        <w:t xml:space="preserve"> przypisanych do zajęć</w:t>
      </w:r>
      <w:r w:rsidRPr="00F91211">
        <w:rPr>
          <w:rFonts w:ascii="Arial" w:hAnsi="Arial" w:cs="Arial"/>
          <w:color w:val="000000" w:themeColor="text1"/>
        </w:rPr>
        <w:t>:</w:t>
      </w:r>
    </w:p>
    <w:p w14:paraId="2E143E23" w14:textId="77777777" w:rsidR="00131D89" w:rsidRPr="00131D89" w:rsidRDefault="00131D89" w:rsidP="00131D89">
      <w:pPr>
        <w:pStyle w:val="Akapitzlist"/>
        <w:spacing w:after="0"/>
        <w:ind w:left="360"/>
        <w:jc w:val="both"/>
        <w:rPr>
          <w:rFonts w:ascii="Arial" w:hAnsi="Arial" w:cs="Arial"/>
          <w:color w:val="000000" w:themeColor="text1"/>
        </w:rPr>
      </w:pPr>
      <w:r>
        <w:rPr>
          <w:rFonts w:ascii="Arial" w:hAnsi="Arial" w:cs="Arial"/>
          <w:color w:val="000000" w:themeColor="text1"/>
        </w:rPr>
        <w:tab/>
      </w:r>
      <w:r w:rsidRPr="00131D89">
        <w:rPr>
          <w:rFonts w:ascii="Arial" w:hAnsi="Arial" w:cs="Arial"/>
          <w:color w:val="000000" w:themeColor="text1"/>
        </w:rPr>
        <w:t>Celem warsztatów jest rozwijanie umiejętności zrozumiałego i kreatywnego pisania. Podczas kursu zaprezentowane zostaną podstawowe techniki pisarskie, strategie pracy nad mniejszymi i większymi projektami, umiejętności potrzebne nie tylko przy konstruowaniu barwnych narracji, ale także zrozumiałym komunikowaniu treści popularnonaukowych. Zajęcia będą prowadzone w formie ćwiczeń, studenci będą w czasie zajęć wykonywać niewielkie zadania pisarskie, które będą zahaczać tematycznie o treści poruszane podczas innych zajęć na kierunku kognitywistyka i komunikacja. Umiejętności rozwijane podczas kursu mają charakter uniwersalny i mogą się studentom wyjątkowo przydać w późniejszej pracy zawodowej wymagającej sprawnej komunikacji w piśmie.</w:t>
      </w:r>
    </w:p>
    <w:p w14:paraId="30163E01" w14:textId="77777777" w:rsidR="008376BF" w:rsidRDefault="008376BF" w:rsidP="00197F9A">
      <w:pPr>
        <w:spacing w:after="0"/>
        <w:jc w:val="both"/>
        <w:rPr>
          <w:rFonts w:ascii="Arial" w:hAnsi="Arial" w:cs="Arial"/>
          <w:b/>
          <w:color w:val="000000" w:themeColor="text1"/>
        </w:rPr>
      </w:pPr>
    </w:p>
    <w:p w14:paraId="06BF5DE7" w14:textId="182B491B" w:rsidR="00193A82" w:rsidRPr="00917969" w:rsidRDefault="00DC0A06" w:rsidP="00DC0A06">
      <w:pPr>
        <w:pStyle w:val="Akapitzlist"/>
        <w:numPr>
          <w:ilvl w:val="0"/>
          <w:numId w:val="11"/>
        </w:numPr>
        <w:spacing w:after="0"/>
        <w:jc w:val="both"/>
        <w:rPr>
          <w:rFonts w:ascii="Arial" w:hAnsi="Arial" w:cs="Arial"/>
          <w:b/>
          <w:color w:val="000000" w:themeColor="text1"/>
        </w:rPr>
      </w:pPr>
      <w:r w:rsidRPr="00917969">
        <w:rPr>
          <w:rFonts w:ascii="Arial" w:hAnsi="Arial" w:cs="Arial"/>
          <w:b/>
          <w:i/>
          <w:color w:val="000000" w:themeColor="text1"/>
        </w:rPr>
        <w:t>Logika a komunikacja</w:t>
      </w:r>
    </w:p>
    <w:p w14:paraId="3F929E87" w14:textId="77777777" w:rsidR="00704ABD" w:rsidRDefault="00704ABD" w:rsidP="00704ABD">
      <w:pPr>
        <w:pStyle w:val="Akapitzlist"/>
        <w:spacing w:after="0"/>
        <w:jc w:val="both"/>
        <w:rPr>
          <w:rFonts w:ascii="Arial" w:hAnsi="Arial" w:cs="Arial"/>
          <w:color w:val="000000" w:themeColor="text1"/>
        </w:rPr>
      </w:pPr>
    </w:p>
    <w:p w14:paraId="7ABF01C7" w14:textId="33315FAB" w:rsidR="00704ABD" w:rsidRDefault="00704ABD" w:rsidP="005179B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917969">
        <w:rPr>
          <w:rFonts w:ascii="Arial" w:hAnsi="Arial" w:cs="Arial"/>
          <w:color w:val="000000" w:themeColor="text1"/>
        </w:rPr>
        <w:t xml:space="preserve"> KA7_WG5, KA7_UW7, KA7_KK1</w:t>
      </w:r>
    </w:p>
    <w:p w14:paraId="76D86D64" w14:textId="77777777" w:rsidR="00704ABD" w:rsidRDefault="00704ABD" w:rsidP="005179BC">
      <w:pPr>
        <w:pStyle w:val="Akapitzlist"/>
        <w:spacing w:after="0"/>
        <w:ind w:left="360"/>
        <w:jc w:val="both"/>
        <w:rPr>
          <w:rFonts w:ascii="Arial" w:hAnsi="Arial" w:cs="Arial"/>
          <w:color w:val="000000" w:themeColor="text1"/>
        </w:rPr>
      </w:pPr>
    </w:p>
    <w:p w14:paraId="79B56939" w14:textId="48984CAC" w:rsidR="00704ABD" w:rsidRDefault="00704ABD" w:rsidP="005179BC">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93558B">
        <w:rPr>
          <w:rFonts w:ascii="Arial" w:hAnsi="Arial" w:cs="Arial"/>
          <w:color w:val="000000" w:themeColor="text1"/>
        </w:rPr>
        <w:t>pisanych do zajęć</w:t>
      </w:r>
      <w:r w:rsidRPr="00F91211">
        <w:rPr>
          <w:rFonts w:ascii="Arial" w:hAnsi="Arial" w:cs="Arial"/>
          <w:color w:val="000000" w:themeColor="text1"/>
        </w:rPr>
        <w:t>:</w:t>
      </w:r>
    </w:p>
    <w:p w14:paraId="598D222C" w14:textId="53C29F6F" w:rsidR="005A1209" w:rsidRDefault="005A1209" w:rsidP="005179BC">
      <w:pPr>
        <w:pStyle w:val="Akapitzlist"/>
        <w:spacing w:after="0"/>
        <w:ind w:left="360"/>
        <w:jc w:val="both"/>
        <w:rPr>
          <w:rFonts w:ascii="Arial" w:hAnsi="Arial" w:cs="Arial"/>
          <w:color w:val="000000" w:themeColor="text1"/>
        </w:rPr>
      </w:pPr>
      <w:r>
        <w:rPr>
          <w:rFonts w:ascii="Arial" w:hAnsi="Arial" w:cs="Arial"/>
          <w:color w:val="000000" w:themeColor="text1"/>
        </w:rPr>
        <w:tab/>
      </w:r>
      <w:r w:rsidRPr="005A1209">
        <w:rPr>
          <w:rFonts w:ascii="Arial" w:hAnsi="Arial" w:cs="Arial"/>
          <w:color w:val="000000" w:themeColor="text1"/>
        </w:rPr>
        <w:t xml:space="preserve">Celem </w:t>
      </w:r>
      <w:r>
        <w:rPr>
          <w:rFonts w:ascii="Arial" w:hAnsi="Arial" w:cs="Arial"/>
          <w:color w:val="000000" w:themeColor="text1"/>
        </w:rPr>
        <w:t>kursu</w:t>
      </w:r>
      <w:r w:rsidRPr="005A1209">
        <w:rPr>
          <w:rFonts w:ascii="Arial" w:hAnsi="Arial" w:cs="Arial"/>
          <w:color w:val="000000" w:themeColor="text1"/>
        </w:rPr>
        <w:t xml:space="preserve"> jest przedstawienie tego, w jaki sposób narzędzia współczesnej logiki mogą być wykorzystywane do analizy standardowych sytuacji </w:t>
      </w:r>
      <w:r w:rsidRPr="005A1209">
        <w:rPr>
          <w:rFonts w:ascii="Arial" w:hAnsi="Arial" w:cs="Arial"/>
          <w:color w:val="000000" w:themeColor="text1"/>
        </w:rPr>
        <w:lastRenderedPageBreak/>
        <w:t xml:space="preserve">komunikacyjnych. Pierwsza część kursu poświęcona zostanie na wprowadzenie do formalnej reprezentacji wiedzy oraz przekonań. Przedstawione zostaną teorie zmiany przekonań, modalne logiki </w:t>
      </w:r>
      <w:proofErr w:type="spellStart"/>
      <w:r w:rsidRPr="005A1209">
        <w:rPr>
          <w:rFonts w:ascii="Arial" w:hAnsi="Arial" w:cs="Arial"/>
          <w:color w:val="000000" w:themeColor="text1"/>
        </w:rPr>
        <w:t>epistemiczne</w:t>
      </w:r>
      <w:proofErr w:type="spellEnd"/>
      <w:r w:rsidRPr="005A1209">
        <w:rPr>
          <w:rFonts w:ascii="Arial" w:hAnsi="Arial" w:cs="Arial"/>
          <w:color w:val="000000" w:themeColor="text1"/>
        </w:rPr>
        <w:t xml:space="preserve">, dynamiczne logiki </w:t>
      </w:r>
      <w:proofErr w:type="spellStart"/>
      <w:r w:rsidRPr="005A1209">
        <w:rPr>
          <w:rFonts w:ascii="Arial" w:hAnsi="Arial" w:cs="Arial"/>
          <w:color w:val="000000" w:themeColor="text1"/>
        </w:rPr>
        <w:t>epistemiczne</w:t>
      </w:r>
      <w:proofErr w:type="spellEnd"/>
      <w:r w:rsidRPr="005A1209">
        <w:rPr>
          <w:rFonts w:ascii="Arial" w:hAnsi="Arial" w:cs="Arial"/>
          <w:color w:val="000000" w:themeColor="text1"/>
        </w:rPr>
        <w:t xml:space="preserve">, a także najważniejsze paradoksy </w:t>
      </w:r>
      <w:proofErr w:type="spellStart"/>
      <w:r w:rsidRPr="005A1209">
        <w:rPr>
          <w:rFonts w:ascii="Arial" w:hAnsi="Arial" w:cs="Arial"/>
          <w:color w:val="000000" w:themeColor="text1"/>
        </w:rPr>
        <w:t>epistemiczne</w:t>
      </w:r>
      <w:proofErr w:type="spellEnd"/>
      <w:r w:rsidRPr="005A1209">
        <w:rPr>
          <w:rFonts w:ascii="Arial" w:hAnsi="Arial" w:cs="Arial"/>
          <w:color w:val="000000" w:themeColor="text1"/>
        </w:rPr>
        <w:t xml:space="preserve">. W tej części szczególny nacisk położony zostanie na modelowanie wiedzy grupowej i epistemicznych konsekwencji różnych interakcji zachodzących między agentami. W drugiej części kursu słuchacze zostaną zapoznani z elementami pragmatyki logicznej. Omówione zostaną </w:t>
      </w:r>
      <w:proofErr w:type="spellStart"/>
      <w:r w:rsidRPr="005A1209">
        <w:rPr>
          <w:rFonts w:ascii="Arial" w:hAnsi="Arial" w:cs="Arial"/>
          <w:color w:val="000000" w:themeColor="text1"/>
        </w:rPr>
        <w:t>presupozycje</w:t>
      </w:r>
      <w:proofErr w:type="spellEnd"/>
      <w:r w:rsidRPr="005A1209">
        <w:rPr>
          <w:rFonts w:ascii="Arial" w:hAnsi="Arial" w:cs="Arial"/>
          <w:color w:val="000000" w:themeColor="text1"/>
        </w:rPr>
        <w:t xml:space="preserve">, </w:t>
      </w:r>
      <w:proofErr w:type="spellStart"/>
      <w:r w:rsidRPr="005A1209">
        <w:rPr>
          <w:rFonts w:ascii="Arial" w:hAnsi="Arial" w:cs="Arial"/>
          <w:color w:val="000000" w:themeColor="text1"/>
        </w:rPr>
        <w:t>implikatury</w:t>
      </w:r>
      <w:proofErr w:type="spellEnd"/>
      <w:r w:rsidRPr="005A1209">
        <w:rPr>
          <w:rFonts w:ascii="Arial" w:hAnsi="Arial" w:cs="Arial"/>
          <w:color w:val="000000" w:themeColor="text1"/>
        </w:rPr>
        <w:t xml:space="preserve"> konwersacyjne, teoria relewancji, a także </w:t>
      </w:r>
      <w:proofErr w:type="spellStart"/>
      <w:r w:rsidRPr="005A1209">
        <w:rPr>
          <w:rFonts w:ascii="Arial" w:hAnsi="Arial" w:cs="Arial"/>
          <w:color w:val="000000" w:themeColor="text1"/>
        </w:rPr>
        <w:t>pragmadialektyka</w:t>
      </w:r>
      <w:proofErr w:type="spellEnd"/>
      <w:r w:rsidRPr="005A1209">
        <w:rPr>
          <w:rFonts w:ascii="Arial" w:hAnsi="Arial" w:cs="Arial"/>
          <w:color w:val="000000" w:themeColor="text1"/>
        </w:rPr>
        <w:t>. Trzecia, ostatnia część zajęć dotyczyć będzie formalnych teorii dyskusji. Zaprezentowane zostaną różne logiki dialogiczne, a także podstawowe informacje dotyczące logiki nieformalnej i logicznych zastosowań wybranych narzędzi z teorii gier.</w:t>
      </w:r>
    </w:p>
    <w:p w14:paraId="67E9990D" w14:textId="77777777" w:rsidR="00704ABD" w:rsidRDefault="00704ABD" w:rsidP="00704ABD">
      <w:pPr>
        <w:spacing w:after="0"/>
        <w:jc w:val="both"/>
        <w:rPr>
          <w:rFonts w:ascii="Arial" w:hAnsi="Arial" w:cs="Arial"/>
          <w:color w:val="000000" w:themeColor="text1"/>
        </w:rPr>
      </w:pPr>
    </w:p>
    <w:p w14:paraId="5464EF99" w14:textId="02ABEB0B" w:rsidR="00704ABD" w:rsidRPr="00917969" w:rsidRDefault="00704ABD" w:rsidP="00704ABD">
      <w:pPr>
        <w:pStyle w:val="Akapitzlist"/>
        <w:numPr>
          <w:ilvl w:val="0"/>
          <w:numId w:val="11"/>
        </w:numPr>
        <w:spacing w:after="0"/>
        <w:jc w:val="both"/>
        <w:rPr>
          <w:rFonts w:ascii="Arial" w:hAnsi="Arial" w:cs="Arial"/>
          <w:b/>
          <w:color w:val="000000" w:themeColor="text1"/>
        </w:rPr>
      </w:pPr>
      <w:r w:rsidRPr="00917969">
        <w:rPr>
          <w:rFonts w:ascii="Arial" w:hAnsi="Arial" w:cs="Arial"/>
          <w:b/>
          <w:i/>
          <w:color w:val="000000" w:themeColor="text1"/>
        </w:rPr>
        <w:t>Komunikacja medialna</w:t>
      </w:r>
    </w:p>
    <w:p w14:paraId="6A9829D1" w14:textId="77777777" w:rsidR="00704ABD" w:rsidRPr="00DC0A06" w:rsidRDefault="00704ABD" w:rsidP="00704ABD">
      <w:pPr>
        <w:pStyle w:val="Akapitzlist"/>
        <w:spacing w:after="0"/>
        <w:jc w:val="both"/>
        <w:rPr>
          <w:rFonts w:ascii="Arial" w:hAnsi="Arial" w:cs="Arial"/>
          <w:color w:val="000000" w:themeColor="text1"/>
        </w:rPr>
      </w:pPr>
    </w:p>
    <w:p w14:paraId="0B205B36" w14:textId="082FFF36" w:rsidR="000E18E0" w:rsidRDefault="000E18E0" w:rsidP="000E18E0">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917969">
        <w:rPr>
          <w:rFonts w:ascii="Arial" w:hAnsi="Arial" w:cs="Arial"/>
          <w:color w:val="000000" w:themeColor="text1"/>
        </w:rPr>
        <w:t xml:space="preserve"> KA7_WG1, KA7_WG2, KA7_UK2, KA7_KO1</w:t>
      </w:r>
    </w:p>
    <w:p w14:paraId="7357E1F5" w14:textId="77777777" w:rsidR="000E18E0" w:rsidRDefault="000E18E0" w:rsidP="000E18E0">
      <w:pPr>
        <w:pStyle w:val="Akapitzlist"/>
        <w:spacing w:after="0"/>
        <w:ind w:left="360"/>
        <w:jc w:val="both"/>
        <w:rPr>
          <w:rFonts w:ascii="Arial" w:hAnsi="Arial" w:cs="Arial"/>
          <w:color w:val="000000" w:themeColor="text1"/>
        </w:rPr>
      </w:pPr>
    </w:p>
    <w:p w14:paraId="5A75F697" w14:textId="77777777" w:rsidR="000254E2" w:rsidRDefault="000E18E0" w:rsidP="000254E2">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w:t>
      </w:r>
      <w:r w:rsidR="009A3EE6">
        <w:rPr>
          <w:rFonts w:ascii="Arial" w:hAnsi="Arial" w:cs="Arial"/>
          <w:color w:val="000000" w:themeColor="text1"/>
        </w:rPr>
        <w:t>ę przypisanych do zajęć</w:t>
      </w:r>
      <w:r w:rsidRPr="00F91211">
        <w:rPr>
          <w:rFonts w:ascii="Arial" w:hAnsi="Arial" w:cs="Arial"/>
          <w:color w:val="000000" w:themeColor="text1"/>
        </w:rPr>
        <w:t>:</w:t>
      </w:r>
    </w:p>
    <w:p w14:paraId="76821AC4" w14:textId="033440FF" w:rsidR="00193A82" w:rsidRPr="000254E2" w:rsidRDefault="000254E2" w:rsidP="000254E2">
      <w:pPr>
        <w:pStyle w:val="Akapitzlist"/>
        <w:spacing w:after="0"/>
        <w:ind w:left="360" w:firstLine="348"/>
        <w:jc w:val="both"/>
        <w:rPr>
          <w:rFonts w:ascii="Arial" w:hAnsi="Arial" w:cs="Arial"/>
          <w:color w:val="000000" w:themeColor="text1"/>
        </w:rPr>
      </w:pPr>
      <w:r>
        <w:rPr>
          <w:rFonts w:ascii="Arial" w:hAnsi="Arial" w:cs="Arial"/>
          <w:color w:val="000000" w:themeColor="text1"/>
        </w:rPr>
        <w:t>Celem zajęć</w:t>
      </w:r>
      <w:r w:rsidR="0067513D">
        <w:rPr>
          <w:rFonts w:ascii="Arial" w:hAnsi="Arial" w:cs="Arial"/>
          <w:color w:val="000000" w:themeColor="text1"/>
        </w:rPr>
        <w:t xml:space="preserve"> jest</w:t>
      </w:r>
      <w:r>
        <w:rPr>
          <w:rFonts w:ascii="Arial" w:hAnsi="Arial" w:cs="Arial"/>
          <w:color w:val="000000" w:themeColor="text1"/>
        </w:rPr>
        <w:t xml:space="preserve"> prezentacja,</w:t>
      </w:r>
      <w:r w:rsidR="0067513D">
        <w:rPr>
          <w:rFonts w:ascii="Arial" w:hAnsi="Arial" w:cs="Arial"/>
          <w:color w:val="000000" w:themeColor="text1"/>
        </w:rPr>
        <w:t xml:space="preserve"> pogłębiona</w:t>
      </w:r>
      <w:r>
        <w:rPr>
          <w:rFonts w:ascii="Arial" w:hAnsi="Arial" w:cs="Arial"/>
          <w:color w:val="000000" w:themeColor="text1"/>
        </w:rPr>
        <w:t xml:space="preserve"> analiza oraz dyskusja najważniejszych</w:t>
      </w:r>
      <w:r w:rsidRPr="000254E2">
        <w:rPr>
          <w:rFonts w:ascii="Arial" w:hAnsi="Arial" w:cs="Arial"/>
          <w:color w:val="000000" w:themeColor="text1"/>
        </w:rPr>
        <w:t xml:space="preserve"> problemów </w:t>
      </w:r>
      <w:r>
        <w:rPr>
          <w:rFonts w:ascii="Arial" w:hAnsi="Arial" w:cs="Arial"/>
          <w:color w:val="000000" w:themeColor="text1"/>
        </w:rPr>
        <w:t xml:space="preserve">dotyczących </w:t>
      </w:r>
      <w:r w:rsidRPr="000254E2">
        <w:rPr>
          <w:rFonts w:ascii="Arial" w:hAnsi="Arial" w:cs="Arial"/>
          <w:color w:val="000000" w:themeColor="text1"/>
        </w:rPr>
        <w:t>procesów komunikacyjnych realizowanych za pomocą środków masowego przekazu – tradycyjnych oraz wykorzystujących nowe technologie</w:t>
      </w:r>
      <w:r>
        <w:rPr>
          <w:rFonts w:ascii="Arial" w:hAnsi="Arial" w:cs="Arial"/>
          <w:color w:val="000000" w:themeColor="text1"/>
        </w:rPr>
        <w:t xml:space="preserve"> informac</w:t>
      </w:r>
      <w:r w:rsidR="00FD2113">
        <w:rPr>
          <w:rFonts w:ascii="Arial" w:hAnsi="Arial" w:cs="Arial"/>
          <w:color w:val="000000" w:themeColor="text1"/>
        </w:rPr>
        <w:t>yjne</w:t>
      </w:r>
      <w:r>
        <w:rPr>
          <w:rFonts w:ascii="Arial" w:hAnsi="Arial" w:cs="Arial"/>
          <w:color w:val="000000" w:themeColor="text1"/>
        </w:rPr>
        <w:t>. W ramach zajęć rozwijane są</w:t>
      </w:r>
      <w:r w:rsidRPr="000254E2">
        <w:rPr>
          <w:rFonts w:ascii="Arial" w:hAnsi="Arial" w:cs="Arial"/>
          <w:color w:val="000000" w:themeColor="text1"/>
        </w:rPr>
        <w:t xml:space="preserve"> umiejętności skutecznego komunikowania z wyk</w:t>
      </w:r>
      <w:r>
        <w:rPr>
          <w:rFonts w:ascii="Arial" w:hAnsi="Arial" w:cs="Arial"/>
          <w:color w:val="000000" w:themeColor="text1"/>
        </w:rPr>
        <w:t>orzystaniem różnorodnych mediów</w:t>
      </w:r>
      <w:r w:rsidR="0067513D">
        <w:rPr>
          <w:rFonts w:ascii="Arial" w:hAnsi="Arial" w:cs="Arial"/>
          <w:color w:val="000000" w:themeColor="text1"/>
        </w:rPr>
        <w:t>. Poruszane są również kwestie dotyczące prawno-etycznych aspektów komunikacji medialnej.</w:t>
      </w:r>
    </w:p>
    <w:p w14:paraId="04F219DF" w14:textId="77777777" w:rsidR="000E18E0" w:rsidRDefault="000E18E0" w:rsidP="000E18E0">
      <w:pPr>
        <w:spacing w:after="0"/>
        <w:jc w:val="both"/>
        <w:rPr>
          <w:rFonts w:ascii="Arial" w:hAnsi="Arial" w:cs="Arial"/>
          <w:b/>
          <w:color w:val="000000" w:themeColor="text1"/>
        </w:rPr>
      </w:pPr>
    </w:p>
    <w:p w14:paraId="475C83AB" w14:textId="4A0B18F1" w:rsidR="000E18E0" w:rsidRPr="00F94858" w:rsidRDefault="000E18E0" w:rsidP="000E18E0">
      <w:pPr>
        <w:spacing w:after="0"/>
        <w:jc w:val="both"/>
        <w:rPr>
          <w:rFonts w:ascii="Arial" w:hAnsi="Arial" w:cs="Arial"/>
          <w:b/>
          <w:color w:val="000000" w:themeColor="text1"/>
          <w:sz w:val="28"/>
          <w:szCs w:val="28"/>
        </w:rPr>
      </w:pPr>
      <w:r w:rsidRPr="00F94858">
        <w:rPr>
          <w:rFonts w:ascii="Arial" w:hAnsi="Arial" w:cs="Arial"/>
          <w:b/>
          <w:color w:val="000000" w:themeColor="text1"/>
          <w:sz w:val="28"/>
          <w:szCs w:val="28"/>
        </w:rPr>
        <w:t>Grupa Zajęć</w:t>
      </w:r>
      <w:r w:rsidR="00096943" w:rsidRPr="00F94858">
        <w:rPr>
          <w:rFonts w:ascii="Arial" w:hAnsi="Arial" w:cs="Arial"/>
          <w:b/>
          <w:color w:val="000000" w:themeColor="text1"/>
          <w:sz w:val="28"/>
          <w:szCs w:val="28"/>
        </w:rPr>
        <w:t xml:space="preserve"> 2</w:t>
      </w:r>
      <w:r w:rsidRPr="00F94858">
        <w:rPr>
          <w:rFonts w:ascii="Arial" w:hAnsi="Arial" w:cs="Arial"/>
          <w:b/>
          <w:color w:val="000000" w:themeColor="text1"/>
          <w:sz w:val="28"/>
          <w:szCs w:val="28"/>
        </w:rPr>
        <w:t>: Metodologia badań</w:t>
      </w:r>
    </w:p>
    <w:p w14:paraId="7849C5B7" w14:textId="77777777" w:rsidR="00193A82" w:rsidRDefault="00193A82" w:rsidP="00197F9A">
      <w:pPr>
        <w:spacing w:after="0"/>
        <w:jc w:val="both"/>
        <w:rPr>
          <w:rFonts w:ascii="Arial" w:hAnsi="Arial" w:cs="Arial"/>
          <w:b/>
          <w:color w:val="000000" w:themeColor="text1"/>
        </w:rPr>
      </w:pPr>
    </w:p>
    <w:p w14:paraId="2C9BF050" w14:textId="63B691E9" w:rsidR="000E18E0" w:rsidRPr="00917969" w:rsidRDefault="00C84CC8" w:rsidP="00C84CC8">
      <w:pPr>
        <w:pStyle w:val="Akapitzlist"/>
        <w:numPr>
          <w:ilvl w:val="0"/>
          <w:numId w:val="11"/>
        </w:numPr>
        <w:spacing w:after="0"/>
        <w:jc w:val="both"/>
        <w:rPr>
          <w:rFonts w:ascii="Arial" w:hAnsi="Arial" w:cs="Arial"/>
          <w:b/>
          <w:color w:val="000000" w:themeColor="text1"/>
        </w:rPr>
      </w:pPr>
      <w:r w:rsidRPr="00917969">
        <w:rPr>
          <w:rFonts w:ascii="Arial" w:hAnsi="Arial" w:cs="Arial"/>
          <w:b/>
          <w:i/>
          <w:color w:val="000000" w:themeColor="text1"/>
        </w:rPr>
        <w:t>Metody badań jakościowych 1-2</w:t>
      </w:r>
    </w:p>
    <w:p w14:paraId="35FAC9DE" w14:textId="77777777" w:rsidR="00C84CC8" w:rsidRDefault="00C84CC8" w:rsidP="00C84CC8">
      <w:pPr>
        <w:pStyle w:val="Akapitzlist"/>
        <w:spacing w:after="0"/>
        <w:ind w:left="360"/>
        <w:jc w:val="both"/>
        <w:rPr>
          <w:rFonts w:ascii="Arial" w:hAnsi="Arial" w:cs="Arial"/>
          <w:color w:val="000000" w:themeColor="text1"/>
        </w:rPr>
      </w:pPr>
    </w:p>
    <w:p w14:paraId="41EB73B4" w14:textId="345E7729" w:rsidR="00C84CC8" w:rsidRDefault="00C84CC8" w:rsidP="00C84CC8">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917969">
        <w:rPr>
          <w:rFonts w:ascii="Arial" w:hAnsi="Arial" w:cs="Arial"/>
          <w:color w:val="000000" w:themeColor="text1"/>
        </w:rPr>
        <w:t xml:space="preserve"> KA7_WG16, KA7_WK5, KA7_UW9, KA7_UO1, KA7_KR1</w:t>
      </w:r>
    </w:p>
    <w:p w14:paraId="00C28B79" w14:textId="77777777" w:rsidR="00C84CC8" w:rsidRDefault="00C84CC8" w:rsidP="00C84CC8">
      <w:pPr>
        <w:pStyle w:val="Akapitzlist"/>
        <w:spacing w:after="0"/>
        <w:ind w:left="360"/>
        <w:jc w:val="both"/>
        <w:rPr>
          <w:rFonts w:ascii="Arial" w:hAnsi="Arial" w:cs="Arial"/>
          <w:color w:val="000000" w:themeColor="text1"/>
        </w:rPr>
      </w:pPr>
    </w:p>
    <w:p w14:paraId="426D5495" w14:textId="22173EFD" w:rsidR="00C84CC8" w:rsidRDefault="00C84CC8" w:rsidP="00C84CC8">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5A338E">
        <w:rPr>
          <w:rFonts w:ascii="Arial" w:hAnsi="Arial" w:cs="Arial"/>
          <w:color w:val="000000" w:themeColor="text1"/>
        </w:rPr>
        <w:t>pisanych do zajęć</w:t>
      </w:r>
      <w:r w:rsidRPr="00F91211">
        <w:rPr>
          <w:rFonts w:ascii="Arial" w:hAnsi="Arial" w:cs="Arial"/>
          <w:color w:val="000000" w:themeColor="text1"/>
        </w:rPr>
        <w:t>:</w:t>
      </w:r>
    </w:p>
    <w:p w14:paraId="0081CABA" w14:textId="71FD4CE1" w:rsidR="00B26C3B" w:rsidRPr="00B26C3B" w:rsidRDefault="00B26C3B" w:rsidP="00B26C3B">
      <w:pPr>
        <w:pStyle w:val="Akapitzlist"/>
        <w:spacing w:after="0"/>
        <w:ind w:left="360"/>
        <w:jc w:val="both"/>
        <w:rPr>
          <w:rFonts w:ascii="Arial" w:hAnsi="Arial" w:cs="Arial"/>
          <w:color w:val="000000" w:themeColor="text1"/>
        </w:rPr>
      </w:pPr>
      <w:r>
        <w:rPr>
          <w:rFonts w:ascii="Arial" w:hAnsi="Arial" w:cs="Arial"/>
          <w:color w:val="000000" w:themeColor="text1"/>
        </w:rPr>
        <w:tab/>
      </w:r>
      <w:r w:rsidRPr="00B26C3B">
        <w:rPr>
          <w:rFonts w:ascii="Arial" w:hAnsi="Arial" w:cs="Arial"/>
          <w:color w:val="000000" w:themeColor="text1"/>
        </w:rPr>
        <w:t>Celem zajęć jest zapoznanie studentów z głównymi podejściami teoretycznymi i praktyką badań jakościowych. Student zapoznaje się z głównymi paradygmatami badawczymi i metodologicznymi. Poznaje również standardy etyczne w badaniach jakościowych. Celem kursu jest ukształtowanie umiejętności badawczych studenta w zakresie projektowania, prowadzenia badań, analizy, interpretacji i prezentacji wyników empirycznych danych jakościowych. Student powinien nabyć umiejętność pozyskiwania, analizy i przedstaw</w:t>
      </w:r>
      <w:r>
        <w:rPr>
          <w:rFonts w:ascii="Arial" w:hAnsi="Arial" w:cs="Arial"/>
          <w:color w:val="000000" w:themeColor="text1"/>
        </w:rPr>
        <w:t xml:space="preserve">iania materiałów empirycznych. </w:t>
      </w:r>
      <w:r w:rsidRPr="00B26C3B">
        <w:rPr>
          <w:rFonts w:ascii="Arial" w:hAnsi="Arial" w:cs="Arial"/>
          <w:color w:val="000000" w:themeColor="text1"/>
        </w:rPr>
        <w:t>Kurs ma przygotować studentów do podejmowania indywidualnych i zespołowych działań w zakresie planowania i realizacji badań jakościowych.</w:t>
      </w:r>
    </w:p>
    <w:p w14:paraId="711F2522" w14:textId="77777777" w:rsidR="00C84CC8" w:rsidRPr="00B26C3B" w:rsidRDefault="00C84CC8" w:rsidP="00B26C3B">
      <w:pPr>
        <w:spacing w:after="0"/>
        <w:jc w:val="both"/>
        <w:rPr>
          <w:rFonts w:ascii="Arial" w:hAnsi="Arial" w:cs="Arial"/>
          <w:color w:val="000000" w:themeColor="text1"/>
        </w:rPr>
      </w:pPr>
    </w:p>
    <w:p w14:paraId="755F033A" w14:textId="6B27BEF4" w:rsidR="000E18E0" w:rsidRPr="00FD532C" w:rsidRDefault="00C84CC8" w:rsidP="00C84CC8">
      <w:pPr>
        <w:pStyle w:val="Akapitzlist"/>
        <w:numPr>
          <w:ilvl w:val="0"/>
          <w:numId w:val="11"/>
        </w:numPr>
        <w:spacing w:after="0"/>
        <w:jc w:val="both"/>
        <w:rPr>
          <w:rFonts w:ascii="Arial" w:hAnsi="Arial" w:cs="Arial"/>
          <w:b/>
          <w:i/>
          <w:color w:val="000000" w:themeColor="text1"/>
        </w:rPr>
      </w:pPr>
      <w:r w:rsidRPr="00FD532C">
        <w:rPr>
          <w:rFonts w:ascii="Arial" w:hAnsi="Arial" w:cs="Arial"/>
          <w:b/>
          <w:i/>
          <w:color w:val="000000" w:themeColor="text1"/>
        </w:rPr>
        <w:t>Metody komputerowej analizy tekstu</w:t>
      </w:r>
    </w:p>
    <w:p w14:paraId="0F2BDAB5" w14:textId="77777777" w:rsidR="00C84CC8" w:rsidRDefault="00C84CC8" w:rsidP="00C84CC8">
      <w:pPr>
        <w:pStyle w:val="Akapitzlist"/>
        <w:spacing w:after="0"/>
        <w:ind w:left="360"/>
        <w:jc w:val="both"/>
        <w:rPr>
          <w:rFonts w:ascii="Arial" w:hAnsi="Arial" w:cs="Arial"/>
          <w:color w:val="000000" w:themeColor="text1"/>
        </w:rPr>
      </w:pPr>
    </w:p>
    <w:p w14:paraId="369F616F" w14:textId="3FDFAAD7" w:rsidR="00C84CC8" w:rsidRDefault="00C84CC8" w:rsidP="00C84CC8">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CB3227">
        <w:rPr>
          <w:rFonts w:ascii="Arial" w:hAnsi="Arial" w:cs="Arial"/>
          <w:color w:val="000000" w:themeColor="text1"/>
        </w:rPr>
        <w:t xml:space="preserve"> KA7_WG17, KA7_UW10, KA7_KK2</w:t>
      </w:r>
    </w:p>
    <w:p w14:paraId="1B69B38C" w14:textId="77777777" w:rsidR="00C84CC8" w:rsidRDefault="00C84CC8" w:rsidP="00C84CC8">
      <w:pPr>
        <w:pStyle w:val="Akapitzlist"/>
        <w:spacing w:after="0"/>
        <w:ind w:left="360"/>
        <w:jc w:val="both"/>
        <w:rPr>
          <w:rFonts w:ascii="Arial" w:hAnsi="Arial" w:cs="Arial"/>
          <w:color w:val="000000" w:themeColor="text1"/>
        </w:rPr>
      </w:pPr>
    </w:p>
    <w:p w14:paraId="4119D2A2" w14:textId="7ACBB270" w:rsidR="00C84CC8" w:rsidRDefault="00C84CC8" w:rsidP="00C84CC8">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5A338E">
        <w:rPr>
          <w:rFonts w:ascii="Arial" w:hAnsi="Arial" w:cs="Arial"/>
          <w:color w:val="000000" w:themeColor="text1"/>
        </w:rPr>
        <w:t>pisanych do zajęć</w:t>
      </w:r>
      <w:r w:rsidRPr="00F91211">
        <w:rPr>
          <w:rFonts w:ascii="Arial" w:hAnsi="Arial" w:cs="Arial"/>
          <w:color w:val="000000" w:themeColor="text1"/>
        </w:rPr>
        <w:t>:</w:t>
      </w:r>
      <w:r w:rsidR="00B74206">
        <w:rPr>
          <w:rFonts w:ascii="Arial" w:hAnsi="Arial" w:cs="Arial"/>
          <w:color w:val="000000" w:themeColor="text1"/>
        </w:rPr>
        <w:t xml:space="preserve"> </w:t>
      </w:r>
    </w:p>
    <w:p w14:paraId="1255A5F0" w14:textId="5972A855" w:rsidR="00B74206" w:rsidRDefault="00B74206" w:rsidP="00C84CC8">
      <w:pPr>
        <w:pStyle w:val="Akapitzlist"/>
        <w:spacing w:after="0"/>
        <w:ind w:left="360"/>
        <w:jc w:val="both"/>
        <w:rPr>
          <w:rFonts w:ascii="Arial" w:hAnsi="Arial" w:cs="Arial"/>
          <w:color w:val="000000" w:themeColor="text1"/>
        </w:rPr>
      </w:pPr>
      <w:r>
        <w:rPr>
          <w:rFonts w:ascii="Arial" w:hAnsi="Arial" w:cs="Arial"/>
          <w:color w:val="000000" w:themeColor="text1"/>
        </w:rPr>
        <w:tab/>
      </w:r>
      <w:r w:rsidRPr="00B74206">
        <w:rPr>
          <w:rFonts w:ascii="Arial" w:hAnsi="Arial" w:cs="Arial"/>
          <w:color w:val="000000" w:themeColor="text1"/>
        </w:rPr>
        <w:t>Celem przedmiotu jest zapoznanie studentów z działaniem oprogramowania komputerowego służącego do analizy (jakościowej i ilościowej) tekstów pisanych. Studenci podczas zajęć poznają najważniejsze funkcje wybranych programów służących do analizy tekstów, jak również otrzymają informacje na temat analizy treści jako metody badawczej w naukach społecznych i humanistycznych.</w:t>
      </w:r>
    </w:p>
    <w:p w14:paraId="0E1A1B22" w14:textId="77777777" w:rsidR="00F94858" w:rsidRDefault="00F94858" w:rsidP="00096943">
      <w:pPr>
        <w:spacing w:after="0"/>
        <w:jc w:val="both"/>
        <w:rPr>
          <w:rFonts w:ascii="Arial" w:hAnsi="Arial" w:cs="Arial"/>
          <w:i/>
          <w:color w:val="000000" w:themeColor="text1"/>
        </w:rPr>
      </w:pPr>
    </w:p>
    <w:p w14:paraId="468CF826" w14:textId="77777777" w:rsidR="007F43A4" w:rsidRDefault="007F43A4" w:rsidP="00096943">
      <w:pPr>
        <w:spacing w:after="0"/>
        <w:jc w:val="both"/>
        <w:rPr>
          <w:rFonts w:ascii="Arial" w:hAnsi="Arial" w:cs="Arial"/>
          <w:b/>
          <w:color w:val="000000" w:themeColor="text1"/>
          <w:sz w:val="28"/>
          <w:szCs w:val="28"/>
        </w:rPr>
      </w:pPr>
    </w:p>
    <w:p w14:paraId="3A804B46" w14:textId="372FA176" w:rsidR="00096943" w:rsidRPr="00F94858" w:rsidRDefault="00096943" w:rsidP="00096943">
      <w:pPr>
        <w:spacing w:after="0"/>
        <w:jc w:val="both"/>
        <w:rPr>
          <w:rFonts w:ascii="Arial" w:hAnsi="Arial" w:cs="Arial"/>
          <w:color w:val="000000" w:themeColor="text1"/>
          <w:sz w:val="28"/>
          <w:szCs w:val="28"/>
        </w:rPr>
      </w:pPr>
      <w:r w:rsidRPr="00F94858">
        <w:rPr>
          <w:rFonts w:ascii="Arial" w:hAnsi="Arial" w:cs="Arial"/>
          <w:b/>
          <w:color w:val="000000" w:themeColor="text1"/>
          <w:sz w:val="28"/>
          <w:szCs w:val="28"/>
        </w:rPr>
        <w:t>Grupa Zajęć 3: Moduł psychologiczno-filozoficzny</w:t>
      </w:r>
    </w:p>
    <w:p w14:paraId="39520FE6" w14:textId="77777777" w:rsidR="00096943" w:rsidRDefault="00096943" w:rsidP="00096943">
      <w:pPr>
        <w:spacing w:after="0"/>
        <w:jc w:val="both"/>
        <w:rPr>
          <w:rFonts w:ascii="Arial" w:hAnsi="Arial" w:cs="Arial"/>
          <w:color w:val="000000" w:themeColor="text1"/>
        </w:rPr>
      </w:pPr>
    </w:p>
    <w:p w14:paraId="7763E308" w14:textId="124C3488" w:rsidR="00096943" w:rsidRPr="00FD532C" w:rsidRDefault="002139E8" w:rsidP="00096943">
      <w:pPr>
        <w:pStyle w:val="Akapitzlist"/>
        <w:numPr>
          <w:ilvl w:val="0"/>
          <w:numId w:val="11"/>
        </w:numPr>
        <w:spacing w:after="0"/>
        <w:jc w:val="both"/>
        <w:rPr>
          <w:rFonts w:ascii="Arial" w:hAnsi="Arial" w:cs="Arial"/>
          <w:b/>
          <w:color w:val="000000" w:themeColor="text1"/>
        </w:rPr>
      </w:pPr>
      <w:r>
        <w:rPr>
          <w:rFonts w:ascii="Arial" w:hAnsi="Arial" w:cs="Arial"/>
          <w:b/>
          <w:i/>
          <w:color w:val="000000" w:themeColor="text1"/>
        </w:rPr>
        <w:t>Wybrane zagadnienia</w:t>
      </w:r>
      <w:r w:rsidR="00096943" w:rsidRPr="00FD532C">
        <w:rPr>
          <w:rFonts w:ascii="Arial" w:hAnsi="Arial" w:cs="Arial"/>
          <w:b/>
          <w:i/>
          <w:color w:val="000000" w:themeColor="text1"/>
        </w:rPr>
        <w:t xml:space="preserve"> psychologii poznawczej</w:t>
      </w:r>
    </w:p>
    <w:p w14:paraId="0119D0AE" w14:textId="77777777" w:rsidR="00096943" w:rsidRDefault="00096943" w:rsidP="00096943">
      <w:pPr>
        <w:pStyle w:val="Akapitzlist"/>
        <w:spacing w:after="0"/>
        <w:ind w:left="360"/>
        <w:jc w:val="both"/>
        <w:rPr>
          <w:rFonts w:ascii="Arial" w:hAnsi="Arial" w:cs="Arial"/>
          <w:i/>
          <w:color w:val="000000" w:themeColor="text1"/>
        </w:rPr>
      </w:pPr>
    </w:p>
    <w:p w14:paraId="2597222B" w14:textId="02A9C81C" w:rsidR="00096943" w:rsidRDefault="00096943" w:rsidP="00096943">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CB3227">
        <w:rPr>
          <w:rFonts w:ascii="Arial" w:hAnsi="Arial" w:cs="Arial"/>
          <w:color w:val="000000" w:themeColor="text1"/>
        </w:rPr>
        <w:t xml:space="preserve"> KA7_WG1, KA7_WG6, KA7_WG8, KA7_KK3</w:t>
      </w:r>
    </w:p>
    <w:p w14:paraId="32068086" w14:textId="77777777" w:rsidR="00096943" w:rsidRDefault="00096943" w:rsidP="00096943">
      <w:pPr>
        <w:pStyle w:val="Akapitzlist"/>
        <w:spacing w:after="0"/>
        <w:ind w:left="360"/>
        <w:jc w:val="both"/>
        <w:rPr>
          <w:rFonts w:ascii="Arial" w:hAnsi="Arial" w:cs="Arial"/>
          <w:color w:val="000000" w:themeColor="text1"/>
        </w:rPr>
      </w:pPr>
    </w:p>
    <w:p w14:paraId="3E7D514C" w14:textId="7B47B89E" w:rsidR="00096943" w:rsidRDefault="00096943" w:rsidP="00096943">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5A338E">
        <w:rPr>
          <w:rFonts w:ascii="Arial" w:hAnsi="Arial" w:cs="Arial"/>
          <w:color w:val="000000" w:themeColor="text1"/>
        </w:rPr>
        <w:t>pisanych do zajęć</w:t>
      </w:r>
      <w:r w:rsidRPr="00F91211">
        <w:rPr>
          <w:rFonts w:ascii="Arial" w:hAnsi="Arial" w:cs="Arial"/>
          <w:color w:val="000000" w:themeColor="text1"/>
        </w:rPr>
        <w:t>:</w:t>
      </w:r>
    </w:p>
    <w:p w14:paraId="1A8F94B0" w14:textId="7CEE8548" w:rsidR="00F94858" w:rsidRDefault="00F94858" w:rsidP="00096943">
      <w:pPr>
        <w:pStyle w:val="Akapitzlist"/>
        <w:spacing w:after="0"/>
        <w:ind w:left="360"/>
        <w:jc w:val="both"/>
        <w:rPr>
          <w:rFonts w:ascii="Arial" w:hAnsi="Arial" w:cs="Arial"/>
          <w:color w:val="000000" w:themeColor="text1"/>
        </w:rPr>
      </w:pPr>
      <w:r>
        <w:rPr>
          <w:rFonts w:ascii="Arial" w:hAnsi="Arial" w:cs="Arial"/>
          <w:color w:val="000000" w:themeColor="text1"/>
        </w:rPr>
        <w:tab/>
      </w:r>
      <w:r w:rsidRPr="00F94858">
        <w:rPr>
          <w:rFonts w:ascii="Arial" w:hAnsi="Arial" w:cs="Arial"/>
          <w:color w:val="000000" w:themeColor="text1"/>
        </w:rPr>
        <w:t>Na zajęciach omawiane są najnowsze teorie i odkrycia psychologii poznawczej. Wśród poruszanych treści znajdują się m.in.: rozwój i zaburzenia procesów poznawczych, mechanizmy uczenia się i zapamiętywania oraz specyfika wyższych funkcji poznawczych. Ważnym elementem zajęć jest dyskutowanie zagadnień psychologii poznawczej w kontekście zastosowań praktycznych, mózgowego podłoża procesów poznawczych oraz wzajemnych związków pomiędzy funkcjonowaniem poznawczym a nowymi technologiami.</w:t>
      </w:r>
    </w:p>
    <w:p w14:paraId="4132E8B4" w14:textId="77777777" w:rsidR="00193A82" w:rsidRDefault="00193A82" w:rsidP="00197F9A">
      <w:pPr>
        <w:spacing w:after="0"/>
        <w:jc w:val="both"/>
        <w:rPr>
          <w:rFonts w:ascii="Arial" w:hAnsi="Arial" w:cs="Arial"/>
          <w:b/>
          <w:color w:val="000000" w:themeColor="text1"/>
        </w:rPr>
      </w:pPr>
    </w:p>
    <w:p w14:paraId="7752B7BC" w14:textId="308D3124" w:rsidR="00C84CC8" w:rsidRPr="00FD532C" w:rsidRDefault="004A62C2" w:rsidP="004A62C2">
      <w:pPr>
        <w:pStyle w:val="Akapitzlist"/>
        <w:numPr>
          <w:ilvl w:val="0"/>
          <w:numId w:val="11"/>
        </w:numPr>
        <w:spacing w:after="0"/>
        <w:jc w:val="both"/>
        <w:rPr>
          <w:rFonts w:ascii="Arial" w:hAnsi="Arial" w:cs="Arial"/>
          <w:b/>
          <w:color w:val="000000" w:themeColor="text1"/>
        </w:rPr>
      </w:pPr>
      <w:r w:rsidRPr="00FD532C">
        <w:rPr>
          <w:rFonts w:ascii="Arial" w:hAnsi="Arial" w:cs="Arial"/>
          <w:b/>
          <w:i/>
          <w:color w:val="000000" w:themeColor="text1"/>
        </w:rPr>
        <w:t>Percepcja i uwaga</w:t>
      </w:r>
    </w:p>
    <w:p w14:paraId="33A2EEEC" w14:textId="77777777" w:rsidR="004A62C2" w:rsidRDefault="004A62C2" w:rsidP="004A62C2">
      <w:pPr>
        <w:pStyle w:val="Akapitzlist"/>
        <w:spacing w:after="0"/>
        <w:ind w:left="360"/>
        <w:jc w:val="both"/>
        <w:rPr>
          <w:rFonts w:ascii="Arial" w:hAnsi="Arial" w:cs="Arial"/>
          <w:color w:val="000000" w:themeColor="text1"/>
        </w:rPr>
      </w:pPr>
    </w:p>
    <w:p w14:paraId="4F3E9C36" w14:textId="381DE462" w:rsidR="004A62C2" w:rsidRDefault="004A62C2" w:rsidP="004A62C2">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CB3227">
        <w:rPr>
          <w:rFonts w:ascii="Arial" w:hAnsi="Arial" w:cs="Arial"/>
          <w:color w:val="000000" w:themeColor="text1"/>
        </w:rPr>
        <w:t xml:space="preserve"> KA7_WG1, KA7_WG6,</w:t>
      </w:r>
      <w:r w:rsidR="00CB3227" w:rsidRPr="00CB3227">
        <w:rPr>
          <w:rFonts w:ascii="Arial" w:hAnsi="Arial" w:cs="Arial"/>
          <w:color w:val="000000" w:themeColor="text1"/>
        </w:rPr>
        <w:t xml:space="preserve"> </w:t>
      </w:r>
      <w:r w:rsidR="00CB3227">
        <w:rPr>
          <w:rFonts w:ascii="Arial" w:hAnsi="Arial" w:cs="Arial"/>
          <w:color w:val="000000" w:themeColor="text1"/>
        </w:rPr>
        <w:t>, KA7_WG7, KA7_UW8</w:t>
      </w:r>
    </w:p>
    <w:p w14:paraId="2FFBA6AC" w14:textId="77777777" w:rsidR="004A62C2" w:rsidRDefault="004A62C2" w:rsidP="004A62C2">
      <w:pPr>
        <w:pStyle w:val="Akapitzlist"/>
        <w:spacing w:after="0"/>
        <w:ind w:left="360"/>
        <w:jc w:val="both"/>
        <w:rPr>
          <w:rFonts w:ascii="Arial" w:hAnsi="Arial" w:cs="Arial"/>
          <w:color w:val="000000" w:themeColor="text1"/>
        </w:rPr>
      </w:pPr>
    </w:p>
    <w:p w14:paraId="6435F344" w14:textId="6CA3B0B6" w:rsidR="004A62C2" w:rsidRDefault="004A62C2" w:rsidP="004A62C2">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CC705C">
        <w:rPr>
          <w:rFonts w:ascii="Arial" w:hAnsi="Arial" w:cs="Arial"/>
          <w:color w:val="000000" w:themeColor="text1"/>
        </w:rPr>
        <w:t>pisanych do zajęć</w:t>
      </w:r>
      <w:r w:rsidRPr="00F91211">
        <w:rPr>
          <w:rFonts w:ascii="Arial" w:hAnsi="Arial" w:cs="Arial"/>
          <w:color w:val="000000" w:themeColor="text1"/>
        </w:rPr>
        <w:t>:</w:t>
      </w:r>
    </w:p>
    <w:p w14:paraId="1EAE5FAA" w14:textId="0DDD4A49" w:rsidR="00630C26" w:rsidRPr="000015ED" w:rsidRDefault="00630C26" w:rsidP="000015ED">
      <w:pPr>
        <w:pStyle w:val="Akapitzlist"/>
        <w:spacing w:after="0"/>
        <w:ind w:left="360"/>
        <w:jc w:val="both"/>
        <w:rPr>
          <w:rFonts w:ascii="Arial" w:hAnsi="Arial" w:cs="Arial"/>
          <w:color w:val="000000" w:themeColor="text1"/>
        </w:rPr>
      </w:pPr>
      <w:r>
        <w:rPr>
          <w:rFonts w:ascii="Arial" w:hAnsi="Arial" w:cs="Arial"/>
          <w:color w:val="000000" w:themeColor="text1"/>
        </w:rPr>
        <w:tab/>
      </w:r>
      <w:r w:rsidRPr="00630C26">
        <w:rPr>
          <w:rFonts w:ascii="Arial" w:hAnsi="Arial" w:cs="Arial"/>
          <w:color w:val="000000" w:themeColor="text1"/>
        </w:rPr>
        <w:t>Celem kursu jest zapoznanie studenta z głównymi podejściami teoretycznymi i paradygmatami badawczymi w zakresie psychologii i filozofii percepcji i uwagi. Wskazane zostaną punkty styczne, w których rozważania filozoficzne na temat natury percepcji i uwagi mogą rozjaśniać analizy psychologiczne i na odwrót. Pokazany zostanie związek pomiędzy teoriami percepcji i uwagi oraz innymi wyższymi funkcjami poznawczymi, takimi jak rozwiązywanie problemów i rozumowanie. Celem zajęć jest uksz</w:t>
      </w:r>
      <w:r w:rsidR="008C7DF8">
        <w:rPr>
          <w:rFonts w:ascii="Arial" w:hAnsi="Arial" w:cs="Arial"/>
          <w:color w:val="000000" w:themeColor="text1"/>
        </w:rPr>
        <w:t>tałtowanie umiejętności student</w:t>
      </w:r>
      <w:r w:rsidRPr="00630C26">
        <w:rPr>
          <w:rFonts w:ascii="Arial" w:hAnsi="Arial" w:cs="Arial"/>
          <w:color w:val="000000" w:themeColor="text1"/>
        </w:rPr>
        <w:t xml:space="preserve">a w zakresie analizy i wykorzystania wyników badań empirycznych oraz rozważań teoretycznych w samodzielnej pracy badawczej i zawodowej. Student powinien </w:t>
      </w:r>
      <w:r w:rsidRPr="00630C26">
        <w:rPr>
          <w:rFonts w:ascii="Arial" w:hAnsi="Arial" w:cs="Arial"/>
          <w:color w:val="000000" w:themeColor="text1"/>
        </w:rPr>
        <w:lastRenderedPageBreak/>
        <w:t xml:space="preserve">wykształtować umiejętność krytycznego myślenia w zakresie interpretacji badań oraz umiejętność aplikacji tych badań w praktyce. Kurs ma przygotować studenta do podejmowania indywidualnych oraz grupowych działań w zakresie zastosowania rozważań psychologicznych i filozoficznych na temat percepcji i uwagi do projektowania rozwiązań zgodnego z duchem praktyki opartej na badaniach, np. tworzenia rozwiązań cyfrowych wykorzystujących wiedzę na temat mechanizmów percepcyjnych i uwagowych. </w:t>
      </w:r>
    </w:p>
    <w:p w14:paraId="04C26F4B" w14:textId="77777777" w:rsidR="004A62C2" w:rsidRDefault="004A62C2" w:rsidP="004A62C2">
      <w:pPr>
        <w:spacing w:after="0"/>
        <w:jc w:val="both"/>
        <w:rPr>
          <w:rFonts w:ascii="Arial" w:hAnsi="Arial" w:cs="Arial"/>
          <w:color w:val="000000" w:themeColor="text1"/>
        </w:rPr>
      </w:pPr>
    </w:p>
    <w:p w14:paraId="0572EC38" w14:textId="4307EA66" w:rsidR="004A62C2" w:rsidRPr="00FD532C" w:rsidRDefault="004A62C2" w:rsidP="004A62C2">
      <w:pPr>
        <w:pStyle w:val="Akapitzlist"/>
        <w:numPr>
          <w:ilvl w:val="0"/>
          <w:numId w:val="11"/>
        </w:numPr>
        <w:spacing w:after="0"/>
        <w:jc w:val="both"/>
        <w:rPr>
          <w:rFonts w:ascii="Arial" w:hAnsi="Arial" w:cs="Arial"/>
          <w:b/>
          <w:color w:val="000000" w:themeColor="text1"/>
        </w:rPr>
      </w:pPr>
      <w:r w:rsidRPr="00FD532C">
        <w:rPr>
          <w:rFonts w:ascii="Arial" w:hAnsi="Arial" w:cs="Arial"/>
          <w:b/>
          <w:i/>
          <w:color w:val="000000" w:themeColor="text1"/>
        </w:rPr>
        <w:t>Wyobraźnia i kreatywność</w:t>
      </w:r>
    </w:p>
    <w:p w14:paraId="21B82D4A" w14:textId="77777777" w:rsidR="004A62C2" w:rsidRDefault="004A62C2" w:rsidP="004A62C2">
      <w:pPr>
        <w:pStyle w:val="Akapitzlist"/>
        <w:spacing w:after="0"/>
        <w:ind w:left="360"/>
        <w:jc w:val="both"/>
        <w:rPr>
          <w:rFonts w:ascii="Arial" w:hAnsi="Arial" w:cs="Arial"/>
          <w:color w:val="000000" w:themeColor="text1"/>
        </w:rPr>
      </w:pPr>
    </w:p>
    <w:p w14:paraId="41FE28F6" w14:textId="466E9105" w:rsidR="00CF732C" w:rsidRDefault="00CF732C" w:rsidP="00CF732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CB3227">
        <w:rPr>
          <w:rFonts w:ascii="Arial" w:hAnsi="Arial" w:cs="Arial"/>
          <w:color w:val="000000" w:themeColor="text1"/>
        </w:rPr>
        <w:t xml:space="preserve"> KA7_WG1, KA7_WG6, KA7_WG7, KA7_UW8</w:t>
      </w:r>
    </w:p>
    <w:p w14:paraId="4E763C6F" w14:textId="77777777" w:rsidR="00CF732C" w:rsidRDefault="00CF732C" w:rsidP="00CF732C">
      <w:pPr>
        <w:pStyle w:val="Akapitzlist"/>
        <w:spacing w:after="0"/>
        <w:ind w:left="360"/>
        <w:jc w:val="both"/>
        <w:rPr>
          <w:rFonts w:ascii="Arial" w:hAnsi="Arial" w:cs="Arial"/>
          <w:color w:val="000000" w:themeColor="text1"/>
        </w:rPr>
      </w:pPr>
    </w:p>
    <w:p w14:paraId="28F94AB6" w14:textId="4938C965" w:rsidR="00CF732C" w:rsidRDefault="00CF732C" w:rsidP="00CF732C">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przypi</w:t>
      </w:r>
      <w:r w:rsidR="00417357">
        <w:rPr>
          <w:rFonts w:ascii="Arial" w:hAnsi="Arial" w:cs="Arial"/>
          <w:color w:val="000000" w:themeColor="text1"/>
        </w:rPr>
        <w:t>sanych do zajęć</w:t>
      </w:r>
      <w:r w:rsidRPr="00F91211">
        <w:rPr>
          <w:rFonts w:ascii="Arial" w:hAnsi="Arial" w:cs="Arial"/>
          <w:color w:val="000000" w:themeColor="text1"/>
        </w:rPr>
        <w:t>:</w:t>
      </w:r>
    </w:p>
    <w:p w14:paraId="6B6106BA" w14:textId="6AB874DA" w:rsidR="00630C26" w:rsidRPr="00630C26" w:rsidRDefault="00630C26" w:rsidP="00630C26">
      <w:pPr>
        <w:pStyle w:val="Akapitzlist"/>
        <w:spacing w:after="0"/>
        <w:ind w:left="360"/>
        <w:jc w:val="both"/>
        <w:rPr>
          <w:rFonts w:ascii="Arial" w:hAnsi="Arial" w:cs="Arial"/>
          <w:color w:val="000000" w:themeColor="text1"/>
        </w:rPr>
      </w:pPr>
      <w:r>
        <w:rPr>
          <w:rFonts w:ascii="Arial" w:hAnsi="Arial" w:cs="Arial"/>
          <w:color w:val="000000" w:themeColor="text1"/>
        </w:rPr>
        <w:tab/>
      </w:r>
      <w:r w:rsidRPr="00630C26">
        <w:rPr>
          <w:rFonts w:ascii="Arial" w:hAnsi="Arial" w:cs="Arial"/>
          <w:color w:val="000000" w:themeColor="text1"/>
        </w:rPr>
        <w:t>Celem kursu jest zapoznanie studentów z głównymi paradygmatami badawczymi oraz teoriami w psychologii poznawczej i filozofii dotyczących natury wyobraźni i kreatywności. Pokazany zostanie nierozerwalny związek rozważań filozoficznych i psychologicznych dotyczących procesów wyobrażeniowych i kreatywnych. Przedstawiony zostanie związek pomiędzy teoriami wyobraźni i kreatywności a powiązanymi z nimi innymi funkcjami poznawczymi, takimi jak pamięć, percepcja i rozwiązywanie problemów. Celem kursu jest ukształtowanie umiejętności studenta w zakresie wykorzystywania wyników badań do</w:t>
      </w:r>
      <w:r w:rsidR="0079103B">
        <w:rPr>
          <w:rFonts w:ascii="Arial" w:hAnsi="Arial" w:cs="Arial"/>
          <w:color w:val="000000" w:themeColor="text1"/>
        </w:rPr>
        <w:t xml:space="preserve"> ich</w:t>
      </w:r>
      <w:r w:rsidRPr="00630C26">
        <w:rPr>
          <w:rFonts w:ascii="Arial" w:hAnsi="Arial" w:cs="Arial"/>
          <w:color w:val="000000" w:themeColor="text1"/>
        </w:rPr>
        <w:t xml:space="preserve"> samodzielnego projek</w:t>
      </w:r>
      <w:r w:rsidR="0079103B">
        <w:rPr>
          <w:rFonts w:ascii="Arial" w:hAnsi="Arial" w:cs="Arial"/>
          <w:color w:val="000000" w:themeColor="text1"/>
        </w:rPr>
        <w:t>towania i analizy</w:t>
      </w:r>
      <w:r w:rsidRPr="00630C26">
        <w:rPr>
          <w:rFonts w:ascii="Arial" w:hAnsi="Arial" w:cs="Arial"/>
          <w:color w:val="000000" w:themeColor="text1"/>
        </w:rPr>
        <w:t>. Student powinien również nabyć umiejętność krytycznej analizy wyników empirycznych. Kurs ma przygotować studenta do podejmowania indywidualnych i zespołowych działań w zakresie wykorzystywania wiedzy na temat teorii filozoficznych i psychologicznych dotyczących wyobraźni i kreatywności do projektowania rozwiązań kreatywnych i tworzenia społecznych i fizycznych przestrzeni służących poszukiwaniom rozwiązań kreatywnych.</w:t>
      </w:r>
    </w:p>
    <w:p w14:paraId="31AE2861" w14:textId="6EC7359F" w:rsidR="004A62C2" w:rsidRPr="004A62C2" w:rsidRDefault="004A62C2" w:rsidP="004A62C2">
      <w:pPr>
        <w:pStyle w:val="Akapitzlist"/>
        <w:spacing w:after="0"/>
        <w:ind w:left="360"/>
        <w:jc w:val="both"/>
        <w:rPr>
          <w:rFonts w:ascii="Arial" w:hAnsi="Arial" w:cs="Arial"/>
          <w:color w:val="000000" w:themeColor="text1"/>
        </w:rPr>
      </w:pPr>
    </w:p>
    <w:p w14:paraId="0CB49A18" w14:textId="1F6184CA" w:rsidR="004A62C2" w:rsidRPr="00105B39" w:rsidRDefault="0094519B" w:rsidP="0094519B">
      <w:pPr>
        <w:pStyle w:val="Akapitzlist"/>
        <w:numPr>
          <w:ilvl w:val="0"/>
          <w:numId w:val="11"/>
        </w:numPr>
        <w:spacing w:after="0"/>
        <w:jc w:val="both"/>
        <w:rPr>
          <w:rFonts w:ascii="Arial" w:hAnsi="Arial" w:cs="Arial"/>
          <w:b/>
          <w:color w:val="000000" w:themeColor="text1"/>
        </w:rPr>
      </w:pPr>
      <w:proofErr w:type="spellStart"/>
      <w:r w:rsidRPr="00105B39">
        <w:rPr>
          <w:rFonts w:ascii="Arial" w:hAnsi="Arial" w:cs="Arial"/>
          <w:b/>
          <w:i/>
          <w:color w:val="000000" w:themeColor="text1"/>
        </w:rPr>
        <w:t>Cognitive</w:t>
      </w:r>
      <w:proofErr w:type="spellEnd"/>
      <w:r w:rsidRPr="00105B39">
        <w:rPr>
          <w:rFonts w:ascii="Arial" w:hAnsi="Arial" w:cs="Arial"/>
          <w:b/>
          <w:i/>
          <w:color w:val="000000" w:themeColor="text1"/>
        </w:rPr>
        <w:t xml:space="preserve"> </w:t>
      </w:r>
      <w:proofErr w:type="spellStart"/>
      <w:r w:rsidRPr="00105B39">
        <w:rPr>
          <w:rFonts w:ascii="Arial" w:hAnsi="Arial" w:cs="Arial"/>
          <w:b/>
          <w:i/>
          <w:color w:val="000000" w:themeColor="text1"/>
        </w:rPr>
        <w:t>rationality</w:t>
      </w:r>
      <w:proofErr w:type="spellEnd"/>
    </w:p>
    <w:p w14:paraId="7B2FF8C5" w14:textId="77777777" w:rsidR="0094519B" w:rsidRDefault="0094519B" w:rsidP="0094519B">
      <w:pPr>
        <w:pStyle w:val="Akapitzlist"/>
        <w:spacing w:after="0"/>
        <w:ind w:left="360"/>
        <w:jc w:val="both"/>
        <w:rPr>
          <w:rFonts w:ascii="Arial" w:hAnsi="Arial" w:cs="Arial"/>
          <w:color w:val="000000" w:themeColor="text1"/>
        </w:rPr>
      </w:pPr>
    </w:p>
    <w:p w14:paraId="57E416D4" w14:textId="7188A687" w:rsidR="0094519B" w:rsidRDefault="0094519B" w:rsidP="0094519B">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105B39">
        <w:rPr>
          <w:rFonts w:ascii="Arial" w:hAnsi="Arial" w:cs="Arial"/>
          <w:color w:val="000000" w:themeColor="text1"/>
        </w:rPr>
        <w:t xml:space="preserve"> KA7_WG1, KA7_WG7, KA7_WG9, KA7_WG12, KA7_WG15, KA7_UW7</w:t>
      </w:r>
    </w:p>
    <w:p w14:paraId="644CB07C" w14:textId="77777777" w:rsidR="0094519B" w:rsidRDefault="0094519B" w:rsidP="0094519B">
      <w:pPr>
        <w:pStyle w:val="Akapitzlist"/>
        <w:spacing w:after="0"/>
        <w:ind w:left="360"/>
        <w:jc w:val="both"/>
        <w:rPr>
          <w:rFonts w:ascii="Arial" w:hAnsi="Arial" w:cs="Arial"/>
          <w:color w:val="000000" w:themeColor="text1"/>
        </w:rPr>
      </w:pPr>
    </w:p>
    <w:p w14:paraId="6D1B6D58" w14:textId="1F18809B" w:rsidR="0094519B" w:rsidRDefault="0094519B" w:rsidP="0094519B">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417357">
        <w:rPr>
          <w:rFonts w:ascii="Arial" w:hAnsi="Arial" w:cs="Arial"/>
          <w:color w:val="000000" w:themeColor="text1"/>
        </w:rPr>
        <w:t>pisanych do zajęć</w:t>
      </w:r>
      <w:r w:rsidRPr="00F91211">
        <w:rPr>
          <w:rFonts w:ascii="Arial" w:hAnsi="Arial" w:cs="Arial"/>
          <w:color w:val="000000" w:themeColor="text1"/>
        </w:rPr>
        <w:t>:</w:t>
      </w:r>
    </w:p>
    <w:p w14:paraId="430B9612" w14:textId="39AD9FDA" w:rsidR="00E93D07" w:rsidRPr="00E93D07" w:rsidRDefault="00E93D07" w:rsidP="00E93D07">
      <w:pPr>
        <w:pStyle w:val="Akapitzlist"/>
        <w:spacing w:after="0"/>
        <w:ind w:left="360"/>
        <w:jc w:val="both"/>
        <w:rPr>
          <w:rFonts w:ascii="Arial" w:hAnsi="Arial" w:cs="Arial"/>
          <w:color w:val="000000" w:themeColor="text1"/>
        </w:rPr>
      </w:pPr>
      <w:r>
        <w:rPr>
          <w:rFonts w:ascii="Arial" w:hAnsi="Arial" w:cs="Arial"/>
          <w:color w:val="000000" w:themeColor="text1"/>
        </w:rPr>
        <w:tab/>
      </w:r>
      <w:proofErr w:type="spellStart"/>
      <w:r w:rsidRPr="00E93D07">
        <w:rPr>
          <w:rFonts w:ascii="Arial" w:hAnsi="Arial" w:cs="Arial"/>
          <w:i/>
          <w:color w:val="000000" w:themeColor="text1"/>
        </w:rPr>
        <w:t>Cognitive</w:t>
      </w:r>
      <w:proofErr w:type="spellEnd"/>
      <w:r w:rsidRPr="00E93D07">
        <w:rPr>
          <w:rFonts w:ascii="Arial" w:hAnsi="Arial" w:cs="Arial"/>
          <w:i/>
          <w:color w:val="000000" w:themeColor="text1"/>
        </w:rPr>
        <w:t xml:space="preserve"> </w:t>
      </w:r>
      <w:proofErr w:type="spellStart"/>
      <w:r w:rsidRPr="00E93D07">
        <w:rPr>
          <w:rFonts w:ascii="Arial" w:hAnsi="Arial" w:cs="Arial"/>
          <w:i/>
          <w:color w:val="000000" w:themeColor="text1"/>
        </w:rPr>
        <w:t>rationality</w:t>
      </w:r>
      <w:proofErr w:type="spellEnd"/>
      <w:r w:rsidRPr="00E93D07">
        <w:rPr>
          <w:rFonts w:ascii="Arial" w:hAnsi="Arial" w:cs="Arial"/>
          <w:color w:val="000000" w:themeColor="text1"/>
        </w:rPr>
        <w:t xml:space="preserve"> to kurs</w:t>
      </w:r>
      <w:r>
        <w:rPr>
          <w:rFonts w:ascii="Arial" w:hAnsi="Arial" w:cs="Arial"/>
          <w:color w:val="000000" w:themeColor="text1"/>
        </w:rPr>
        <w:t xml:space="preserve"> prowadzony w języku angielskim</w:t>
      </w:r>
      <w:r w:rsidRPr="00E93D07">
        <w:rPr>
          <w:rFonts w:ascii="Arial" w:hAnsi="Arial" w:cs="Arial"/>
          <w:color w:val="000000" w:themeColor="text1"/>
        </w:rPr>
        <w:t xml:space="preserve"> poświęcony analizie ludzkiej racjonalności z perspe</w:t>
      </w:r>
      <w:r w:rsidR="00A40F0A">
        <w:rPr>
          <w:rFonts w:ascii="Arial" w:hAnsi="Arial" w:cs="Arial"/>
          <w:color w:val="000000" w:themeColor="text1"/>
        </w:rPr>
        <w:t xml:space="preserve">ktywy </w:t>
      </w:r>
      <w:proofErr w:type="spellStart"/>
      <w:r w:rsidR="00A40F0A">
        <w:rPr>
          <w:rFonts w:ascii="Arial" w:hAnsi="Arial" w:cs="Arial"/>
          <w:color w:val="000000" w:themeColor="text1"/>
        </w:rPr>
        <w:t>kognitywistyczynej</w:t>
      </w:r>
      <w:proofErr w:type="spellEnd"/>
      <w:r w:rsidR="00A40F0A">
        <w:rPr>
          <w:rFonts w:ascii="Arial" w:hAnsi="Arial" w:cs="Arial"/>
          <w:color w:val="000000" w:themeColor="text1"/>
        </w:rPr>
        <w:t>. Głównymi</w:t>
      </w:r>
      <w:r w:rsidRPr="00E93D07">
        <w:rPr>
          <w:rFonts w:ascii="Arial" w:hAnsi="Arial" w:cs="Arial"/>
          <w:color w:val="000000" w:themeColor="text1"/>
        </w:rPr>
        <w:t xml:space="preserve"> pytania</w:t>
      </w:r>
      <w:r w:rsidR="00A40F0A">
        <w:rPr>
          <w:rFonts w:ascii="Arial" w:hAnsi="Arial" w:cs="Arial"/>
          <w:color w:val="000000" w:themeColor="text1"/>
        </w:rPr>
        <w:t>mi</w:t>
      </w:r>
      <w:r w:rsidRPr="00E93D07">
        <w:rPr>
          <w:rFonts w:ascii="Arial" w:hAnsi="Arial" w:cs="Arial"/>
          <w:color w:val="000000" w:themeColor="text1"/>
        </w:rPr>
        <w:t>, na które będziemy odpowiadać z pomocą najnowszych teorii z obszaru psychologii, psychologii społecznej, przetwarzania predykcyjnego, filozofii, a nawet psychiatrii</w:t>
      </w:r>
      <w:r>
        <w:rPr>
          <w:rFonts w:ascii="Arial" w:hAnsi="Arial" w:cs="Arial"/>
          <w:color w:val="000000" w:themeColor="text1"/>
        </w:rPr>
        <w:t>,</w:t>
      </w:r>
      <w:r w:rsidR="00A40F0A">
        <w:rPr>
          <w:rFonts w:ascii="Arial" w:hAnsi="Arial" w:cs="Arial"/>
          <w:color w:val="000000" w:themeColor="text1"/>
        </w:rPr>
        <w:t xml:space="preserve"> są</w:t>
      </w:r>
      <w:r>
        <w:rPr>
          <w:rFonts w:ascii="Arial" w:hAnsi="Arial" w:cs="Arial"/>
          <w:color w:val="000000" w:themeColor="text1"/>
        </w:rPr>
        <w:t>: S</w:t>
      </w:r>
      <w:r w:rsidRPr="00E93D07">
        <w:rPr>
          <w:rFonts w:ascii="Arial" w:hAnsi="Arial" w:cs="Arial"/>
          <w:color w:val="000000" w:themeColor="text1"/>
        </w:rPr>
        <w:t>kąd się biorą i jaki</w:t>
      </w:r>
      <w:r w:rsidR="00A40F0A">
        <w:rPr>
          <w:rFonts w:ascii="Arial" w:hAnsi="Arial" w:cs="Arial"/>
          <w:color w:val="000000" w:themeColor="text1"/>
        </w:rPr>
        <w:t xml:space="preserve"> mają charakter błędy poznawcze? Czym są urojenia? M</w:t>
      </w:r>
      <w:r w:rsidRPr="00E93D07">
        <w:rPr>
          <w:rFonts w:ascii="Arial" w:hAnsi="Arial" w:cs="Arial"/>
          <w:color w:val="000000" w:themeColor="text1"/>
        </w:rPr>
        <w:t xml:space="preserve">a czym polegają </w:t>
      </w:r>
      <w:r w:rsidR="00A40F0A">
        <w:rPr>
          <w:rFonts w:ascii="Arial" w:hAnsi="Arial" w:cs="Arial"/>
          <w:color w:val="000000" w:themeColor="text1"/>
        </w:rPr>
        <w:t>teorie spiskowe i jak się rodzą? D</w:t>
      </w:r>
      <w:r w:rsidRPr="00E93D07">
        <w:rPr>
          <w:rFonts w:ascii="Arial" w:hAnsi="Arial" w:cs="Arial"/>
          <w:color w:val="000000" w:themeColor="text1"/>
        </w:rPr>
        <w:t>laczego niektóre błędne przek</w:t>
      </w:r>
      <w:r w:rsidR="00A40F0A">
        <w:rPr>
          <w:rFonts w:ascii="Arial" w:hAnsi="Arial" w:cs="Arial"/>
          <w:color w:val="000000" w:themeColor="text1"/>
        </w:rPr>
        <w:t>onania uporczywie się utrzymują? J</w:t>
      </w:r>
      <w:r w:rsidRPr="00E93D07">
        <w:rPr>
          <w:rFonts w:ascii="Arial" w:hAnsi="Arial" w:cs="Arial"/>
          <w:color w:val="000000" w:themeColor="text1"/>
        </w:rPr>
        <w:t xml:space="preserve">aką rolę w racjonalności odgrywają społeczności, a także, patrząc z drugiej strony, jakie warunki sprzyjają </w:t>
      </w:r>
      <w:r w:rsidRPr="00E93D07">
        <w:rPr>
          <w:rFonts w:ascii="Arial" w:hAnsi="Arial" w:cs="Arial"/>
          <w:color w:val="000000" w:themeColor="text1"/>
        </w:rPr>
        <w:lastRenderedPageBreak/>
        <w:t xml:space="preserve">posiadaniu i </w:t>
      </w:r>
      <w:r w:rsidR="00A40F0A">
        <w:rPr>
          <w:rFonts w:ascii="Arial" w:hAnsi="Arial" w:cs="Arial"/>
          <w:color w:val="000000" w:themeColor="text1"/>
        </w:rPr>
        <w:t>mnożeniu racjonalnych przekonań?</w:t>
      </w:r>
      <w:r w:rsidRPr="00E93D07">
        <w:rPr>
          <w:rFonts w:ascii="Arial" w:hAnsi="Arial" w:cs="Arial"/>
          <w:color w:val="000000" w:themeColor="text1"/>
        </w:rPr>
        <w:t xml:space="preserve"> Studenci będą także skłaniani do głębszej, filozoficznej refleksji nad tym, dlaczego pewne pr</w:t>
      </w:r>
      <w:r w:rsidR="00A40F0A">
        <w:rPr>
          <w:rFonts w:ascii="Arial" w:hAnsi="Arial" w:cs="Arial"/>
          <w:color w:val="000000" w:themeColor="text1"/>
        </w:rPr>
        <w:t>zekonania uważamy za racjonalne. J</w:t>
      </w:r>
      <w:r w:rsidRPr="00E93D07">
        <w:rPr>
          <w:rFonts w:ascii="Arial" w:hAnsi="Arial" w:cs="Arial"/>
          <w:color w:val="000000" w:themeColor="text1"/>
        </w:rPr>
        <w:t>ak z punktu widzenia epistemologii racjonalne przekonania powinny wiązać się</w:t>
      </w:r>
      <w:r w:rsidR="00A40F0A">
        <w:rPr>
          <w:rFonts w:ascii="Arial" w:hAnsi="Arial" w:cs="Arial"/>
          <w:color w:val="000000" w:themeColor="text1"/>
        </w:rPr>
        <w:t xml:space="preserve"> z</w:t>
      </w:r>
      <w:r w:rsidRPr="00E93D07">
        <w:rPr>
          <w:rFonts w:ascii="Arial" w:hAnsi="Arial" w:cs="Arial"/>
          <w:color w:val="000000" w:themeColor="text1"/>
        </w:rPr>
        <w:t xml:space="preserve"> odpowiednimi działaniami i kiedy oraz dlaczego powstaje napięcie między racjonalnością a innymi korzyściami płynącymi z przekonań. Kurs ma też za zad</w:t>
      </w:r>
      <w:r w:rsidR="00A40F0A">
        <w:rPr>
          <w:rFonts w:ascii="Arial" w:hAnsi="Arial" w:cs="Arial"/>
          <w:color w:val="000000" w:themeColor="text1"/>
        </w:rPr>
        <w:t>anie przekazać studentom</w:t>
      </w:r>
      <w:r w:rsidRPr="00E93D07">
        <w:rPr>
          <w:rFonts w:ascii="Arial" w:hAnsi="Arial" w:cs="Arial"/>
          <w:color w:val="000000" w:themeColor="text1"/>
        </w:rPr>
        <w:t xml:space="preserve"> praktyczne umiejętności związane z rozpoznawaniem powszechnych błędów poznawczych.</w:t>
      </w:r>
    </w:p>
    <w:p w14:paraId="7A679107" w14:textId="77777777" w:rsidR="0094519B" w:rsidRPr="00A40F0A" w:rsidRDefault="0094519B" w:rsidP="00A40F0A">
      <w:pPr>
        <w:spacing w:after="0"/>
        <w:jc w:val="both"/>
        <w:rPr>
          <w:rFonts w:ascii="Arial" w:hAnsi="Arial" w:cs="Arial"/>
          <w:color w:val="000000" w:themeColor="text1"/>
        </w:rPr>
      </w:pPr>
    </w:p>
    <w:p w14:paraId="3B5FAA46" w14:textId="7331EA40" w:rsidR="00C84CC8" w:rsidRPr="00105B39" w:rsidRDefault="00A706CE" w:rsidP="00A706CE">
      <w:pPr>
        <w:pStyle w:val="Akapitzlist"/>
        <w:numPr>
          <w:ilvl w:val="0"/>
          <w:numId w:val="11"/>
        </w:numPr>
        <w:spacing w:after="0"/>
        <w:jc w:val="both"/>
        <w:rPr>
          <w:rFonts w:ascii="Arial" w:hAnsi="Arial" w:cs="Arial"/>
          <w:b/>
          <w:color w:val="000000" w:themeColor="text1"/>
        </w:rPr>
      </w:pPr>
      <w:r w:rsidRPr="00105B39">
        <w:rPr>
          <w:rFonts w:ascii="Arial" w:hAnsi="Arial" w:cs="Arial"/>
          <w:b/>
          <w:i/>
          <w:color w:val="000000" w:themeColor="text1"/>
        </w:rPr>
        <w:t>Fenomenologia emocji</w:t>
      </w:r>
    </w:p>
    <w:p w14:paraId="5CF48D63" w14:textId="77777777" w:rsidR="00A706CE" w:rsidRDefault="00A706CE" w:rsidP="00A706CE">
      <w:pPr>
        <w:pStyle w:val="Akapitzlist"/>
        <w:spacing w:after="0"/>
        <w:ind w:left="360"/>
        <w:jc w:val="both"/>
        <w:rPr>
          <w:rFonts w:ascii="Arial" w:hAnsi="Arial" w:cs="Arial"/>
          <w:color w:val="000000" w:themeColor="text1"/>
        </w:rPr>
      </w:pPr>
    </w:p>
    <w:p w14:paraId="68EFEC7D" w14:textId="2269747E" w:rsidR="00A706CE" w:rsidRDefault="00A706CE" w:rsidP="00A706CE">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105B39">
        <w:rPr>
          <w:rFonts w:ascii="Arial" w:hAnsi="Arial" w:cs="Arial"/>
          <w:color w:val="000000" w:themeColor="text1"/>
        </w:rPr>
        <w:t xml:space="preserve"> KA7_WG1, KA7_WG14, KA7_WG15</w:t>
      </w:r>
    </w:p>
    <w:p w14:paraId="57506ACC" w14:textId="77777777" w:rsidR="00A706CE" w:rsidRDefault="00A706CE" w:rsidP="00A706CE">
      <w:pPr>
        <w:pStyle w:val="Akapitzlist"/>
        <w:spacing w:after="0"/>
        <w:ind w:left="360"/>
        <w:jc w:val="both"/>
        <w:rPr>
          <w:rFonts w:ascii="Arial" w:hAnsi="Arial" w:cs="Arial"/>
          <w:color w:val="000000" w:themeColor="text1"/>
        </w:rPr>
      </w:pPr>
    </w:p>
    <w:p w14:paraId="431E09D2" w14:textId="677DC84C" w:rsidR="00A706CE" w:rsidRDefault="00A706CE" w:rsidP="00A706CE">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7077FD">
        <w:rPr>
          <w:rFonts w:ascii="Arial" w:hAnsi="Arial" w:cs="Arial"/>
          <w:color w:val="000000" w:themeColor="text1"/>
        </w:rPr>
        <w:t>pisanych do zajęć</w:t>
      </w:r>
      <w:r w:rsidRPr="00F91211">
        <w:rPr>
          <w:rFonts w:ascii="Arial" w:hAnsi="Arial" w:cs="Arial"/>
          <w:color w:val="000000" w:themeColor="text1"/>
        </w:rPr>
        <w:t>:</w:t>
      </w:r>
    </w:p>
    <w:p w14:paraId="619FD987" w14:textId="288C763B" w:rsidR="003B5639" w:rsidRPr="002F0EBF" w:rsidRDefault="003B5639" w:rsidP="002F0EBF">
      <w:pPr>
        <w:pStyle w:val="Akapitzlist"/>
        <w:spacing w:after="0"/>
        <w:ind w:left="360"/>
        <w:jc w:val="both"/>
        <w:rPr>
          <w:rFonts w:ascii="Arial" w:hAnsi="Arial" w:cs="Arial"/>
          <w:color w:val="000000" w:themeColor="text1"/>
        </w:rPr>
      </w:pPr>
      <w:r>
        <w:rPr>
          <w:rFonts w:ascii="Arial" w:hAnsi="Arial" w:cs="Arial"/>
          <w:color w:val="000000" w:themeColor="text1"/>
        </w:rPr>
        <w:tab/>
      </w:r>
      <w:r w:rsidRPr="003B5639">
        <w:rPr>
          <w:rFonts w:ascii="Arial" w:hAnsi="Arial" w:cs="Arial"/>
          <w:color w:val="000000" w:themeColor="text1"/>
        </w:rPr>
        <w:t>Celem przedmiotu jest wprowadzenie studentów do podstaw teorii i opisu emocji jako przeżyć zasadniczo świadomych, choć obejmujących komponentę nieświadomą i często „nieprzejrzystych”. Fenomenologia emocji, rozumiana jako próba opisu przeżyć</w:t>
      </w:r>
      <w:r>
        <w:rPr>
          <w:rFonts w:ascii="Arial" w:hAnsi="Arial" w:cs="Arial"/>
          <w:color w:val="000000" w:themeColor="text1"/>
        </w:rPr>
        <w:t xml:space="preserve"> takich jak strach/lęk, miłość,</w:t>
      </w:r>
      <w:r w:rsidRPr="003B5639">
        <w:rPr>
          <w:rFonts w:ascii="Arial" w:hAnsi="Arial" w:cs="Arial"/>
          <w:color w:val="000000" w:themeColor="text1"/>
        </w:rPr>
        <w:t xml:space="preserve"> nienawiść, gniew itd.,  uwzględnia zarówno cieles</w:t>
      </w:r>
      <w:r>
        <w:rPr>
          <w:rFonts w:ascii="Arial" w:hAnsi="Arial" w:cs="Arial"/>
          <w:color w:val="000000" w:themeColor="text1"/>
        </w:rPr>
        <w:t>ne podłoże takich przeżyć, jak też</w:t>
      </w:r>
      <w:r w:rsidRPr="003B5639">
        <w:rPr>
          <w:rFonts w:ascii="Arial" w:hAnsi="Arial" w:cs="Arial"/>
          <w:color w:val="000000" w:themeColor="text1"/>
        </w:rPr>
        <w:t xml:space="preserve"> ich znaczenie społeczne. Przywoływane będą więc elementy teorii i opisów emocji u klasyków fenomenologii  oraz koncepcje nowszych autorów, łączących szeroko rozumiane podejście fenomenologiczne z empirycznymi badaniami psychologicznymi, neurobiologicznymi i socjologicznymi. </w:t>
      </w:r>
    </w:p>
    <w:p w14:paraId="2CE1092D" w14:textId="77777777" w:rsidR="00A706CE" w:rsidRDefault="00A706CE" w:rsidP="00901654">
      <w:pPr>
        <w:spacing w:after="0"/>
        <w:jc w:val="both"/>
        <w:rPr>
          <w:rFonts w:ascii="Arial" w:hAnsi="Arial" w:cs="Arial"/>
          <w:color w:val="000000" w:themeColor="text1"/>
        </w:rPr>
      </w:pPr>
    </w:p>
    <w:p w14:paraId="3E4EF8F5" w14:textId="51207A34" w:rsidR="00901654" w:rsidRPr="00040E05" w:rsidRDefault="00901654" w:rsidP="00901654">
      <w:pPr>
        <w:pStyle w:val="Akapitzlist"/>
        <w:numPr>
          <w:ilvl w:val="0"/>
          <w:numId w:val="11"/>
        </w:numPr>
        <w:spacing w:after="0"/>
        <w:jc w:val="both"/>
        <w:rPr>
          <w:rFonts w:ascii="Arial" w:hAnsi="Arial" w:cs="Arial"/>
          <w:b/>
          <w:color w:val="000000" w:themeColor="text1"/>
        </w:rPr>
      </w:pPr>
      <w:proofErr w:type="spellStart"/>
      <w:r w:rsidRPr="00040E05">
        <w:rPr>
          <w:rFonts w:ascii="Arial" w:hAnsi="Arial" w:cs="Arial"/>
          <w:b/>
          <w:i/>
          <w:color w:val="000000" w:themeColor="text1"/>
        </w:rPr>
        <w:t>Social</w:t>
      </w:r>
      <w:proofErr w:type="spellEnd"/>
      <w:r w:rsidRPr="00040E05">
        <w:rPr>
          <w:rFonts w:ascii="Arial" w:hAnsi="Arial" w:cs="Arial"/>
          <w:b/>
          <w:i/>
          <w:color w:val="000000" w:themeColor="text1"/>
        </w:rPr>
        <w:t xml:space="preserve"> </w:t>
      </w:r>
      <w:proofErr w:type="spellStart"/>
      <w:r w:rsidRPr="00040E05">
        <w:rPr>
          <w:rFonts w:ascii="Arial" w:hAnsi="Arial" w:cs="Arial"/>
          <w:b/>
          <w:i/>
          <w:color w:val="000000" w:themeColor="text1"/>
        </w:rPr>
        <w:t>cognition</w:t>
      </w:r>
      <w:proofErr w:type="spellEnd"/>
    </w:p>
    <w:p w14:paraId="65FCFE12" w14:textId="77777777" w:rsidR="00901654" w:rsidRDefault="00901654" w:rsidP="00901654">
      <w:pPr>
        <w:pStyle w:val="Akapitzlist"/>
        <w:spacing w:after="0"/>
        <w:ind w:left="360"/>
        <w:jc w:val="both"/>
        <w:rPr>
          <w:rFonts w:ascii="Arial" w:hAnsi="Arial" w:cs="Arial"/>
          <w:color w:val="000000" w:themeColor="text1"/>
        </w:rPr>
      </w:pPr>
    </w:p>
    <w:p w14:paraId="78446D9A" w14:textId="0813A287" w:rsidR="00901654" w:rsidRDefault="00901654" w:rsidP="00901654">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040E05">
        <w:rPr>
          <w:rFonts w:ascii="Arial" w:hAnsi="Arial" w:cs="Arial"/>
          <w:color w:val="000000" w:themeColor="text1"/>
        </w:rPr>
        <w:t xml:space="preserve"> KA7_WG1, KA7_WG7, KA7_WG10, KA7_WG15</w:t>
      </w:r>
    </w:p>
    <w:p w14:paraId="742DAAF9" w14:textId="77777777" w:rsidR="00901654" w:rsidRDefault="00901654" w:rsidP="00901654">
      <w:pPr>
        <w:pStyle w:val="Akapitzlist"/>
        <w:spacing w:after="0"/>
        <w:ind w:left="360"/>
        <w:jc w:val="both"/>
        <w:rPr>
          <w:rFonts w:ascii="Arial" w:hAnsi="Arial" w:cs="Arial"/>
          <w:color w:val="000000" w:themeColor="text1"/>
        </w:rPr>
      </w:pPr>
    </w:p>
    <w:p w14:paraId="17050061" w14:textId="360C685E" w:rsidR="00901654" w:rsidRDefault="00901654" w:rsidP="00901654">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7077FD">
        <w:rPr>
          <w:rFonts w:ascii="Arial" w:hAnsi="Arial" w:cs="Arial"/>
          <w:color w:val="000000" w:themeColor="text1"/>
        </w:rPr>
        <w:t>pisanych do zajęć</w:t>
      </w:r>
      <w:r w:rsidRPr="00F91211">
        <w:rPr>
          <w:rFonts w:ascii="Arial" w:hAnsi="Arial" w:cs="Arial"/>
          <w:color w:val="000000" w:themeColor="text1"/>
        </w:rPr>
        <w:t>:</w:t>
      </w:r>
    </w:p>
    <w:p w14:paraId="59C84E20" w14:textId="59D58EF1" w:rsidR="005934DF" w:rsidRPr="005934DF" w:rsidRDefault="005934DF" w:rsidP="00901654">
      <w:pPr>
        <w:pStyle w:val="Akapitzlist"/>
        <w:spacing w:after="0"/>
        <w:ind w:left="360"/>
        <w:jc w:val="both"/>
        <w:rPr>
          <w:rFonts w:ascii="Arial" w:hAnsi="Arial" w:cs="Arial"/>
          <w:color w:val="000000" w:themeColor="text1"/>
          <w:lang w:val="en-US"/>
        </w:rPr>
      </w:pPr>
      <w:r>
        <w:rPr>
          <w:rFonts w:ascii="Arial" w:hAnsi="Arial" w:cs="Arial"/>
          <w:color w:val="000000" w:themeColor="text1"/>
        </w:rPr>
        <w:tab/>
      </w:r>
      <w:r w:rsidRPr="005934DF">
        <w:rPr>
          <w:rFonts w:ascii="Arial" w:hAnsi="Arial" w:cs="Arial"/>
          <w:color w:val="000000" w:themeColor="text1"/>
          <w:lang w:val="en-US"/>
        </w:rPr>
        <w:t xml:space="preserve">Understanding the Mind in Society" explores the intricate web of thoughts, perceptions, and interpretations that shape human interaction and societal dynamics. This course delves into the cognitive processes behind social </w:t>
      </w:r>
      <w:proofErr w:type="spellStart"/>
      <w:r w:rsidRPr="005934DF">
        <w:rPr>
          <w:rFonts w:ascii="Arial" w:hAnsi="Arial" w:cs="Arial"/>
          <w:color w:val="000000" w:themeColor="text1"/>
          <w:lang w:val="en-US"/>
        </w:rPr>
        <w:t>behaviour</w:t>
      </w:r>
      <w:proofErr w:type="spellEnd"/>
      <w:r w:rsidRPr="005934DF">
        <w:rPr>
          <w:rFonts w:ascii="Arial" w:hAnsi="Arial" w:cs="Arial"/>
          <w:color w:val="000000" w:themeColor="text1"/>
          <w:lang w:val="en-US"/>
        </w:rPr>
        <w:t>, unravelling how individuals perceive, comprehend, and respond to the complexities of social environments. Through a multidisciplinary approach blending psychology, neuroscience, and sociology, students dissect the mechanisms governing empathy, social perception, attribution, and decision-making within diverse cultural contexts. Drawing from contemporary research and classic theories, the course navigates through topics such as social influence, group dynamics, stereotypes, and the impact of technology on social cognition. Engaging discussions, empirical studies, and practical applications underscore the significance of social cognition in fostering meaningful connections, navigating conflicts, and understanding the intricacies of human sociality in the modern world.</w:t>
      </w:r>
    </w:p>
    <w:p w14:paraId="35ABE8EF" w14:textId="77777777" w:rsidR="00901654" w:rsidRPr="005934DF" w:rsidRDefault="00901654" w:rsidP="00901654">
      <w:pPr>
        <w:pStyle w:val="Akapitzlist"/>
        <w:spacing w:after="0"/>
        <w:ind w:left="360"/>
        <w:jc w:val="both"/>
        <w:rPr>
          <w:rFonts w:ascii="Arial" w:hAnsi="Arial" w:cs="Arial"/>
          <w:color w:val="000000" w:themeColor="text1"/>
          <w:lang w:val="en-US"/>
        </w:rPr>
      </w:pPr>
    </w:p>
    <w:p w14:paraId="60140663" w14:textId="2FA8E756" w:rsidR="00C84CC8" w:rsidRPr="00040E05" w:rsidRDefault="000565AC" w:rsidP="000565AC">
      <w:pPr>
        <w:pStyle w:val="Akapitzlist"/>
        <w:numPr>
          <w:ilvl w:val="0"/>
          <w:numId w:val="11"/>
        </w:numPr>
        <w:spacing w:after="0"/>
        <w:jc w:val="both"/>
        <w:rPr>
          <w:rFonts w:ascii="Arial" w:hAnsi="Arial" w:cs="Arial"/>
          <w:b/>
          <w:color w:val="000000" w:themeColor="text1"/>
        </w:rPr>
      </w:pPr>
      <w:r w:rsidRPr="00040E05">
        <w:rPr>
          <w:rFonts w:ascii="Arial" w:hAnsi="Arial" w:cs="Arial"/>
          <w:b/>
          <w:i/>
          <w:color w:val="000000" w:themeColor="text1"/>
        </w:rPr>
        <w:lastRenderedPageBreak/>
        <w:t>Mózg i poznanie</w:t>
      </w:r>
    </w:p>
    <w:p w14:paraId="7DBF9D83" w14:textId="77777777" w:rsidR="000565AC" w:rsidRDefault="000565AC" w:rsidP="000565AC">
      <w:pPr>
        <w:spacing w:after="0"/>
        <w:jc w:val="both"/>
        <w:rPr>
          <w:rFonts w:ascii="Arial" w:hAnsi="Arial" w:cs="Arial"/>
          <w:color w:val="000000" w:themeColor="text1"/>
        </w:rPr>
      </w:pPr>
    </w:p>
    <w:p w14:paraId="59514925" w14:textId="4B0C108A" w:rsidR="000565AC" w:rsidRDefault="000565AC" w:rsidP="000565A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040E05">
        <w:rPr>
          <w:rFonts w:ascii="Arial" w:hAnsi="Arial" w:cs="Arial"/>
          <w:color w:val="000000" w:themeColor="text1"/>
        </w:rPr>
        <w:t xml:space="preserve"> KA7_WG1, KA7_WG6, KA7_WG8, KA7_WG12, KA7_UW2, KA7_UW5, KA7_KK3, KA7_KK4</w:t>
      </w:r>
    </w:p>
    <w:p w14:paraId="1E7006FB" w14:textId="77777777" w:rsidR="000565AC" w:rsidRDefault="000565AC" w:rsidP="000565AC">
      <w:pPr>
        <w:pStyle w:val="Akapitzlist"/>
        <w:spacing w:after="0"/>
        <w:ind w:left="360"/>
        <w:jc w:val="both"/>
        <w:rPr>
          <w:rFonts w:ascii="Arial" w:hAnsi="Arial" w:cs="Arial"/>
          <w:color w:val="000000" w:themeColor="text1"/>
        </w:rPr>
      </w:pPr>
    </w:p>
    <w:p w14:paraId="4AC88C4C" w14:textId="5F8992F7" w:rsidR="000565AC" w:rsidRDefault="000565AC" w:rsidP="000565AC">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7077FD">
        <w:rPr>
          <w:rFonts w:ascii="Arial" w:hAnsi="Arial" w:cs="Arial"/>
          <w:color w:val="000000" w:themeColor="text1"/>
        </w:rPr>
        <w:t>pisanych do zajęć</w:t>
      </w:r>
      <w:r w:rsidRPr="00F91211">
        <w:rPr>
          <w:rFonts w:ascii="Arial" w:hAnsi="Arial" w:cs="Arial"/>
          <w:color w:val="000000" w:themeColor="text1"/>
        </w:rPr>
        <w:t>:</w:t>
      </w:r>
    </w:p>
    <w:p w14:paraId="099C5F7B" w14:textId="3B31630B" w:rsidR="003D7BD8" w:rsidRPr="002F025E" w:rsidRDefault="003D7BD8" w:rsidP="002F025E">
      <w:pPr>
        <w:pStyle w:val="Akapitzlist"/>
        <w:spacing w:after="0"/>
        <w:ind w:left="360"/>
        <w:jc w:val="both"/>
        <w:rPr>
          <w:rFonts w:ascii="Arial" w:hAnsi="Arial" w:cs="Arial"/>
          <w:color w:val="000000" w:themeColor="text1"/>
        </w:rPr>
      </w:pPr>
      <w:r>
        <w:rPr>
          <w:rFonts w:ascii="Arial" w:hAnsi="Arial" w:cs="Arial"/>
          <w:color w:val="000000" w:themeColor="text1"/>
        </w:rPr>
        <w:tab/>
        <w:t>P</w:t>
      </w:r>
      <w:r w:rsidRPr="003D7BD8">
        <w:rPr>
          <w:rFonts w:ascii="Arial" w:hAnsi="Arial" w:cs="Arial"/>
          <w:color w:val="000000" w:themeColor="text1"/>
        </w:rPr>
        <w:t>oznanie rzeczywistości oraz wszelkie towarzyszące mu subiektywne</w:t>
      </w:r>
      <w:r>
        <w:rPr>
          <w:rFonts w:ascii="Arial" w:hAnsi="Arial" w:cs="Arial"/>
          <w:color w:val="000000" w:themeColor="text1"/>
        </w:rPr>
        <w:t xml:space="preserve"> doświadczenia są</w:t>
      </w:r>
      <w:r w:rsidRPr="003D7BD8">
        <w:rPr>
          <w:rFonts w:ascii="Arial" w:hAnsi="Arial" w:cs="Arial"/>
          <w:color w:val="000000" w:themeColor="text1"/>
        </w:rPr>
        <w:t xml:space="preserve"> efekt</w:t>
      </w:r>
      <w:r>
        <w:rPr>
          <w:rFonts w:ascii="Arial" w:hAnsi="Arial" w:cs="Arial"/>
          <w:color w:val="000000" w:themeColor="text1"/>
        </w:rPr>
        <w:t>em</w:t>
      </w:r>
      <w:r w:rsidRPr="003D7BD8">
        <w:rPr>
          <w:rFonts w:ascii="Arial" w:hAnsi="Arial" w:cs="Arial"/>
          <w:color w:val="000000" w:themeColor="text1"/>
        </w:rPr>
        <w:t xml:space="preserve"> przetwarzania informacji przez mózg. Oznacza to, że</w:t>
      </w:r>
      <w:r>
        <w:rPr>
          <w:rFonts w:ascii="Arial" w:hAnsi="Arial" w:cs="Arial"/>
          <w:color w:val="000000" w:themeColor="text1"/>
        </w:rPr>
        <w:t xml:space="preserve"> </w:t>
      </w:r>
      <w:r w:rsidRPr="003D7BD8">
        <w:rPr>
          <w:rFonts w:ascii="Arial" w:hAnsi="Arial" w:cs="Arial"/>
          <w:color w:val="000000" w:themeColor="text1"/>
        </w:rPr>
        <w:t>pamięć, subiektywne doświadczenie, plany, cechy osobowości czy tożsamość jednostki są zależne od sposobu</w:t>
      </w:r>
      <w:r w:rsidR="002F025E">
        <w:rPr>
          <w:rFonts w:ascii="Arial" w:hAnsi="Arial" w:cs="Arial"/>
          <w:color w:val="000000" w:themeColor="text1"/>
        </w:rPr>
        <w:t xml:space="preserve"> jego działania</w:t>
      </w:r>
      <w:r w:rsidRPr="003D7BD8">
        <w:rPr>
          <w:rFonts w:ascii="Arial" w:hAnsi="Arial" w:cs="Arial"/>
          <w:color w:val="000000" w:themeColor="text1"/>
        </w:rPr>
        <w:t xml:space="preserve">. </w:t>
      </w:r>
      <w:r w:rsidRPr="00EE4BBA">
        <w:rPr>
          <w:rFonts w:ascii="Arial" w:hAnsi="Arial" w:cs="Arial"/>
          <w:color w:val="000000" w:themeColor="text1"/>
        </w:rPr>
        <w:t>Mózg człowieka jest produktem m</w:t>
      </w:r>
      <w:r w:rsidR="002F025E">
        <w:rPr>
          <w:rFonts w:ascii="Arial" w:hAnsi="Arial" w:cs="Arial"/>
          <w:color w:val="000000" w:themeColor="text1"/>
        </w:rPr>
        <w:t>ilionów lat ewolucji ssaków</w:t>
      </w:r>
      <w:r w:rsidRPr="00EE4BBA">
        <w:rPr>
          <w:rFonts w:ascii="Arial" w:hAnsi="Arial" w:cs="Arial"/>
          <w:color w:val="000000" w:themeColor="text1"/>
        </w:rPr>
        <w:t>. Wykazuje on funkcjonalne i strukturalne podobieństwa do mózgów innych zwierząt, co pozwala na określenie filogenetyc</w:t>
      </w:r>
      <w:r w:rsidR="002F025E">
        <w:rPr>
          <w:rFonts w:ascii="Arial" w:hAnsi="Arial" w:cs="Arial"/>
          <w:color w:val="000000" w:themeColor="text1"/>
        </w:rPr>
        <w:t xml:space="preserve">znej historii naszego gatunku. </w:t>
      </w:r>
      <w:r w:rsidRPr="002F025E">
        <w:rPr>
          <w:rFonts w:ascii="Arial" w:hAnsi="Arial" w:cs="Arial"/>
          <w:color w:val="000000" w:themeColor="text1"/>
        </w:rPr>
        <w:t>Przedstawiciele naszego gatunku nauczyli się używać mózgu do tworzenia abstrakcyjnych bytów, które zaczęły zwrotnie wpływać na rzeczywistość poprzez stanowienie norm społec</w:t>
      </w:r>
      <w:r w:rsidR="002F025E">
        <w:rPr>
          <w:rFonts w:ascii="Arial" w:hAnsi="Arial" w:cs="Arial"/>
          <w:color w:val="000000" w:themeColor="text1"/>
        </w:rPr>
        <w:t>znych, kulturowych, religijnych</w:t>
      </w:r>
      <w:r w:rsidRPr="002F025E">
        <w:rPr>
          <w:rFonts w:ascii="Arial" w:hAnsi="Arial" w:cs="Arial"/>
          <w:color w:val="000000" w:themeColor="text1"/>
        </w:rPr>
        <w:t xml:space="preserve"> czy ekonomicznych. Dynamika tych zmian wielokrotnie przewyższa ewolucyjne możliwości adaptacji, co wywiera presję na plastyczne adaptowanie zastanych struktur mózgu do wyzwań dzisiejszej rzeczywistości. </w:t>
      </w:r>
      <w:r w:rsidR="002F025E">
        <w:rPr>
          <w:rFonts w:ascii="Arial" w:hAnsi="Arial" w:cs="Arial"/>
          <w:color w:val="000000" w:themeColor="text1"/>
        </w:rPr>
        <w:t xml:space="preserve"> Celem kursu jest analiza</w:t>
      </w:r>
      <w:r w:rsidRPr="002F025E">
        <w:rPr>
          <w:rFonts w:ascii="Arial" w:hAnsi="Arial" w:cs="Arial"/>
          <w:color w:val="000000" w:themeColor="text1"/>
        </w:rPr>
        <w:t xml:space="preserve"> ogólnych mechanizmów przetwarzania informacji przez mózg, </w:t>
      </w:r>
      <w:r w:rsidR="002F025E">
        <w:rPr>
          <w:rFonts w:ascii="Arial" w:hAnsi="Arial" w:cs="Arial"/>
          <w:color w:val="000000" w:themeColor="text1"/>
        </w:rPr>
        <w:t>które aplikowane do różnych</w:t>
      </w:r>
      <w:r w:rsidR="00EB2E2D">
        <w:rPr>
          <w:rFonts w:ascii="Arial" w:hAnsi="Arial" w:cs="Arial"/>
          <w:color w:val="000000" w:themeColor="text1"/>
        </w:rPr>
        <w:t xml:space="preserve"> rodzajów</w:t>
      </w:r>
      <w:r w:rsidRPr="002F025E">
        <w:rPr>
          <w:rFonts w:ascii="Arial" w:hAnsi="Arial" w:cs="Arial"/>
          <w:color w:val="000000" w:themeColor="text1"/>
        </w:rPr>
        <w:t xml:space="preserve"> środowisk pozwalają na ich pozna</w:t>
      </w:r>
      <w:r w:rsidR="00EB2E2D">
        <w:rPr>
          <w:rFonts w:ascii="Arial" w:hAnsi="Arial" w:cs="Arial"/>
          <w:color w:val="000000" w:themeColor="text1"/>
        </w:rPr>
        <w:t>wa</w:t>
      </w:r>
      <w:r w:rsidR="002F025E">
        <w:rPr>
          <w:rFonts w:ascii="Arial" w:hAnsi="Arial" w:cs="Arial"/>
          <w:color w:val="000000" w:themeColor="text1"/>
        </w:rPr>
        <w:t>nie i efektywną w nich nawigację</w:t>
      </w:r>
      <w:r w:rsidRPr="002F025E">
        <w:rPr>
          <w:rFonts w:ascii="Arial" w:hAnsi="Arial" w:cs="Arial"/>
          <w:color w:val="000000" w:themeColor="text1"/>
        </w:rPr>
        <w:t>.</w:t>
      </w:r>
    </w:p>
    <w:p w14:paraId="773783E2" w14:textId="77777777" w:rsidR="000565AC" w:rsidRPr="000565AC" w:rsidRDefault="000565AC" w:rsidP="000565AC">
      <w:pPr>
        <w:spacing w:after="0"/>
        <w:jc w:val="both"/>
        <w:rPr>
          <w:rFonts w:ascii="Arial" w:hAnsi="Arial" w:cs="Arial"/>
          <w:color w:val="000000" w:themeColor="text1"/>
        </w:rPr>
      </w:pPr>
    </w:p>
    <w:p w14:paraId="3EC20D93" w14:textId="25E08F0C" w:rsidR="000565AC" w:rsidRPr="00040E05" w:rsidRDefault="00E846B4" w:rsidP="00E846B4">
      <w:pPr>
        <w:pStyle w:val="Akapitzlist"/>
        <w:numPr>
          <w:ilvl w:val="0"/>
          <w:numId w:val="11"/>
        </w:numPr>
        <w:spacing w:after="0"/>
        <w:jc w:val="both"/>
        <w:rPr>
          <w:rFonts w:ascii="Arial" w:hAnsi="Arial" w:cs="Arial"/>
          <w:b/>
          <w:color w:val="000000" w:themeColor="text1"/>
        </w:rPr>
      </w:pPr>
      <w:proofErr w:type="spellStart"/>
      <w:r w:rsidRPr="00040E05">
        <w:rPr>
          <w:rFonts w:ascii="Arial" w:hAnsi="Arial" w:cs="Arial"/>
          <w:b/>
          <w:i/>
          <w:color w:val="000000" w:themeColor="text1"/>
        </w:rPr>
        <w:t>Neuromarketing</w:t>
      </w:r>
      <w:proofErr w:type="spellEnd"/>
    </w:p>
    <w:p w14:paraId="32DC82F2" w14:textId="77777777" w:rsidR="00E846B4" w:rsidRDefault="00E846B4" w:rsidP="00E846B4">
      <w:pPr>
        <w:pStyle w:val="Akapitzlist"/>
        <w:spacing w:after="0"/>
        <w:ind w:left="360"/>
        <w:jc w:val="both"/>
        <w:rPr>
          <w:rFonts w:ascii="Arial" w:hAnsi="Arial" w:cs="Arial"/>
          <w:color w:val="000000" w:themeColor="text1"/>
        </w:rPr>
      </w:pPr>
    </w:p>
    <w:p w14:paraId="7AEB5983" w14:textId="311F13A3" w:rsidR="00E846B4" w:rsidRDefault="00E846B4" w:rsidP="00E846B4">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040E05">
        <w:rPr>
          <w:rFonts w:ascii="Arial" w:hAnsi="Arial" w:cs="Arial"/>
          <w:color w:val="000000" w:themeColor="text1"/>
        </w:rPr>
        <w:t xml:space="preserve"> </w:t>
      </w:r>
      <w:r w:rsidR="00EE64F1">
        <w:rPr>
          <w:rFonts w:ascii="Arial" w:hAnsi="Arial" w:cs="Arial"/>
          <w:color w:val="000000" w:themeColor="text1"/>
        </w:rPr>
        <w:t>KA7_WG8, KA7_UW2, KA7_KK4, KA7_KR1</w:t>
      </w:r>
    </w:p>
    <w:p w14:paraId="31D5FBF7" w14:textId="77777777" w:rsidR="00E846B4" w:rsidRDefault="00E846B4" w:rsidP="00E846B4">
      <w:pPr>
        <w:pStyle w:val="Akapitzlist"/>
        <w:spacing w:after="0"/>
        <w:ind w:left="360"/>
        <w:jc w:val="both"/>
        <w:rPr>
          <w:rFonts w:ascii="Arial" w:hAnsi="Arial" w:cs="Arial"/>
          <w:color w:val="000000" w:themeColor="text1"/>
        </w:rPr>
      </w:pPr>
    </w:p>
    <w:p w14:paraId="792FF27E" w14:textId="17F897E4" w:rsidR="00E846B4" w:rsidRDefault="00E846B4" w:rsidP="00E846B4">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7077FD">
        <w:rPr>
          <w:rFonts w:ascii="Arial" w:hAnsi="Arial" w:cs="Arial"/>
          <w:color w:val="000000" w:themeColor="text1"/>
        </w:rPr>
        <w:t>pisanych do zajęć</w:t>
      </w:r>
      <w:r w:rsidRPr="00F91211">
        <w:rPr>
          <w:rFonts w:ascii="Arial" w:hAnsi="Arial" w:cs="Arial"/>
          <w:color w:val="000000" w:themeColor="text1"/>
        </w:rPr>
        <w:t>:</w:t>
      </w:r>
    </w:p>
    <w:p w14:paraId="16CB9C84" w14:textId="459E925C" w:rsidR="00C01FBB" w:rsidRPr="00C01FBB" w:rsidRDefault="00C01FBB" w:rsidP="00C01FBB">
      <w:pPr>
        <w:pStyle w:val="Akapitzlist"/>
        <w:spacing w:after="0"/>
        <w:ind w:left="360"/>
        <w:jc w:val="both"/>
        <w:rPr>
          <w:rFonts w:ascii="Arial" w:hAnsi="Arial" w:cs="Arial"/>
          <w:color w:val="000000" w:themeColor="text1"/>
        </w:rPr>
      </w:pPr>
      <w:r>
        <w:rPr>
          <w:rFonts w:ascii="Arial" w:hAnsi="Arial" w:cs="Arial"/>
          <w:color w:val="000000" w:themeColor="text1"/>
        </w:rPr>
        <w:tab/>
      </w:r>
      <w:r w:rsidRPr="00C01FBB">
        <w:rPr>
          <w:rFonts w:ascii="Arial" w:hAnsi="Arial" w:cs="Arial"/>
          <w:color w:val="000000" w:themeColor="text1"/>
        </w:rPr>
        <w:t>Celem kursu jest przedstawienie podstawowej wiedzy z zakresu neuropsychologii reklamy i marketingu. Student zdobędzie wiedzę na temat procesów mózgowych odpowiedzialnych za odbiór reklamy i</w:t>
      </w:r>
      <w:r>
        <w:rPr>
          <w:rFonts w:ascii="Arial" w:hAnsi="Arial" w:cs="Arial"/>
          <w:color w:val="000000" w:themeColor="text1"/>
        </w:rPr>
        <w:t xml:space="preserve"> jego zachowania zakupowe. Z</w:t>
      </w:r>
      <w:r w:rsidRPr="00C01FBB">
        <w:rPr>
          <w:rFonts w:ascii="Arial" w:hAnsi="Arial" w:cs="Arial"/>
          <w:color w:val="000000" w:themeColor="text1"/>
        </w:rPr>
        <w:t xml:space="preserve">apozna się z badaniami z zakresu marketingu sensorycznego. Pozna również podstawowe metody badań wykorzystywane w </w:t>
      </w:r>
      <w:proofErr w:type="spellStart"/>
      <w:r w:rsidRPr="00C01FBB">
        <w:rPr>
          <w:rFonts w:ascii="Arial" w:hAnsi="Arial" w:cs="Arial"/>
          <w:color w:val="000000" w:themeColor="text1"/>
        </w:rPr>
        <w:t>neuromarketingu</w:t>
      </w:r>
      <w:proofErr w:type="spellEnd"/>
      <w:r w:rsidRPr="00C01FBB">
        <w:rPr>
          <w:rFonts w:ascii="Arial" w:hAnsi="Arial" w:cs="Arial"/>
          <w:color w:val="000000" w:themeColor="text1"/>
        </w:rPr>
        <w:t>. Będzie posiadał podstawową wiedzę z obszaru nauk o zarządzaniu, filozofii, psychologii i socjologii reklamy. Student zdobędzie umiejętności z zakresu krytycznej analizy badań oraz praktyk marketingowych ukierunkowanych na manipulowanie zachowaniami zakupowymi oraz będzie potrafił ocenić etyczność tych działań.</w:t>
      </w:r>
    </w:p>
    <w:p w14:paraId="5098519C" w14:textId="77777777" w:rsidR="00E846B4" w:rsidRPr="006D67FB" w:rsidRDefault="00E846B4" w:rsidP="006D67FB">
      <w:pPr>
        <w:spacing w:after="0"/>
        <w:jc w:val="both"/>
        <w:rPr>
          <w:rFonts w:ascii="Arial" w:hAnsi="Arial" w:cs="Arial"/>
          <w:color w:val="000000" w:themeColor="text1"/>
        </w:rPr>
      </w:pPr>
    </w:p>
    <w:p w14:paraId="358FA748" w14:textId="17CD4B1D" w:rsidR="000565AC" w:rsidRPr="00EE64F1" w:rsidRDefault="00E846B4" w:rsidP="00E846B4">
      <w:pPr>
        <w:pStyle w:val="Akapitzlist"/>
        <w:numPr>
          <w:ilvl w:val="0"/>
          <w:numId w:val="11"/>
        </w:numPr>
        <w:spacing w:after="0"/>
        <w:jc w:val="both"/>
        <w:rPr>
          <w:rFonts w:ascii="Arial" w:hAnsi="Arial" w:cs="Arial"/>
          <w:b/>
          <w:color w:val="000000" w:themeColor="text1"/>
        </w:rPr>
      </w:pPr>
      <w:proofErr w:type="spellStart"/>
      <w:r w:rsidRPr="00EE64F1">
        <w:rPr>
          <w:rFonts w:ascii="Arial" w:hAnsi="Arial" w:cs="Arial"/>
          <w:b/>
          <w:i/>
          <w:color w:val="000000" w:themeColor="text1"/>
        </w:rPr>
        <w:t>Neuroestetyka</w:t>
      </w:r>
      <w:proofErr w:type="spellEnd"/>
    </w:p>
    <w:p w14:paraId="39C763BD" w14:textId="77777777" w:rsidR="00E846B4" w:rsidRDefault="00E846B4" w:rsidP="00E846B4">
      <w:pPr>
        <w:pStyle w:val="Akapitzlist"/>
        <w:spacing w:after="0"/>
        <w:ind w:left="360"/>
        <w:jc w:val="both"/>
        <w:rPr>
          <w:rFonts w:ascii="Arial" w:hAnsi="Arial" w:cs="Arial"/>
          <w:color w:val="000000" w:themeColor="text1"/>
        </w:rPr>
      </w:pPr>
    </w:p>
    <w:p w14:paraId="3A4D0CE3" w14:textId="38CAD841" w:rsidR="00E846B4" w:rsidRDefault="00E846B4" w:rsidP="00E846B4">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EE64F1">
        <w:rPr>
          <w:rFonts w:ascii="Arial" w:hAnsi="Arial" w:cs="Arial"/>
          <w:color w:val="000000" w:themeColor="text1"/>
        </w:rPr>
        <w:t xml:space="preserve"> </w:t>
      </w:r>
      <w:r w:rsidR="00A3693C">
        <w:rPr>
          <w:rFonts w:ascii="Arial" w:hAnsi="Arial" w:cs="Arial"/>
          <w:color w:val="000000" w:themeColor="text1"/>
        </w:rPr>
        <w:t>KA7_WG8, KA7_WG11, KA7_UU1, KA7_KK2</w:t>
      </w:r>
    </w:p>
    <w:p w14:paraId="38F4361C" w14:textId="77777777" w:rsidR="00E846B4" w:rsidRDefault="00E846B4" w:rsidP="00E846B4">
      <w:pPr>
        <w:pStyle w:val="Akapitzlist"/>
        <w:spacing w:after="0"/>
        <w:ind w:left="360"/>
        <w:jc w:val="both"/>
        <w:rPr>
          <w:rFonts w:ascii="Arial" w:hAnsi="Arial" w:cs="Arial"/>
          <w:color w:val="000000" w:themeColor="text1"/>
        </w:rPr>
      </w:pPr>
    </w:p>
    <w:p w14:paraId="0BCC9B41" w14:textId="77777777" w:rsidR="00E846B4" w:rsidRDefault="00E846B4" w:rsidP="00E846B4">
      <w:pPr>
        <w:pStyle w:val="Akapitzlist"/>
        <w:spacing w:after="0"/>
        <w:ind w:left="360"/>
        <w:jc w:val="both"/>
        <w:rPr>
          <w:rFonts w:ascii="Arial" w:hAnsi="Arial" w:cs="Arial"/>
          <w:color w:val="000000" w:themeColor="text1"/>
        </w:rPr>
      </w:pPr>
      <w:r w:rsidRPr="00F91211">
        <w:rPr>
          <w:rFonts w:ascii="Arial" w:hAnsi="Arial" w:cs="Arial"/>
          <w:color w:val="000000" w:themeColor="text1"/>
        </w:rPr>
        <w:lastRenderedPageBreak/>
        <w:t>Treści programowe zapewniające uzyskanie efektów uczenia się przypisanych do zajęć lub grup zajęć:</w:t>
      </w:r>
    </w:p>
    <w:p w14:paraId="1F2CEB05" w14:textId="15FE798D" w:rsidR="00675DB5" w:rsidRPr="00675DB5" w:rsidRDefault="003D7BD8" w:rsidP="00675DB5">
      <w:pPr>
        <w:pStyle w:val="Akapitzlist"/>
        <w:spacing w:after="0"/>
        <w:ind w:left="360"/>
        <w:jc w:val="both"/>
        <w:rPr>
          <w:rFonts w:ascii="Arial" w:hAnsi="Arial" w:cs="Arial"/>
          <w:color w:val="000000" w:themeColor="text1"/>
        </w:rPr>
      </w:pPr>
      <w:r>
        <w:rPr>
          <w:rFonts w:ascii="Arial" w:hAnsi="Arial" w:cs="Arial"/>
          <w:color w:val="000000" w:themeColor="text1"/>
        </w:rPr>
        <w:tab/>
      </w:r>
      <w:r w:rsidRPr="003D7BD8">
        <w:rPr>
          <w:rFonts w:ascii="Arial" w:hAnsi="Arial" w:cs="Arial"/>
          <w:color w:val="000000" w:themeColor="text1"/>
        </w:rPr>
        <w:t>Doświadczenia estetyczne są efektem obcowania z subiektywną treścią percepcji. Innymi słowy, „piękno jest w oku patrzącego”. Dzieła sztuki, utwory muzyczne, postawy moralne, płynność w sporcie czy równania matematyczne mogą być post</w:t>
      </w:r>
      <w:r>
        <w:rPr>
          <w:rFonts w:ascii="Arial" w:hAnsi="Arial" w:cs="Arial"/>
          <w:color w:val="000000" w:themeColor="text1"/>
        </w:rPr>
        <w:t>rzegane jako piękne. B</w:t>
      </w:r>
      <w:r w:rsidRPr="003D7BD8">
        <w:rPr>
          <w:rFonts w:ascii="Arial" w:hAnsi="Arial" w:cs="Arial"/>
          <w:color w:val="000000" w:themeColor="text1"/>
        </w:rPr>
        <w:t>adania antropologiczne</w:t>
      </w:r>
      <w:r>
        <w:rPr>
          <w:rFonts w:ascii="Arial" w:hAnsi="Arial" w:cs="Arial"/>
          <w:color w:val="000000" w:themeColor="text1"/>
        </w:rPr>
        <w:t xml:space="preserve"> i psychologiczne</w:t>
      </w:r>
      <w:r w:rsidRPr="003D7BD8">
        <w:rPr>
          <w:rFonts w:ascii="Arial" w:hAnsi="Arial" w:cs="Arial"/>
          <w:color w:val="000000" w:themeColor="text1"/>
        </w:rPr>
        <w:t xml:space="preserve"> wskazują na pewne uniwersalne cechy charakteryzu</w:t>
      </w:r>
      <w:r w:rsidR="00675DB5">
        <w:rPr>
          <w:rFonts w:ascii="Arial" w:hAnsi="Arial" w:cs="Arial"/>
          <w:color w:val="000000" w:themeColor="text1"/>
        </w:rPr>
        <w:t>jące obiekty generujące przeżycia estetyczne</w:t>
      </w:r>
      <w:r w:rsidRPr="003D7BD8">
        <w:rPr>
          <w:rFonts w:ascii="Arial" w:hAnsi="Arial" w:cs="Arial"/>
          <w:color w:val="000000" w:themeColor="text1"/>
        </w:rPr>
        <w:t xml:space="preserve">. Dzięki wykorzystaniu technik </w:t>
      </w:r>
      <w:proofErr w:type="spellStart"/>
      <w:r w:rsidRPr="003D7BD8">
        <w:rPr>
          <w:rFonts w:ascii="Arial" w:hAnsi="Arial" w:cs="Arial"/>
          <w:color w:val="000000" w:themeColor="text1"/>
        </w:rPr>
        <w:t>neuroobrazowania</w:t>
      </w:r>
      <w:proofErr w:type="spellEnd"/>
      <w:r w:rsidRPr="003D7BD8">
        <w:rPr>
          <w:rFonts w:ascii="Arial" w:hAnsi="Arial" w:cs="Arial"/>
          <w:color w:val="000000" w:themeColor="text1"/>
        </w:rPr>
        <w:t xml:space="preserve"> ulotne wrażenie piękna może być precyzyjniej zoperacjonalizowane, a jego rola w ewolucji naszego ga</w:t>
      </w:r>
      <w:r w:rsidR="00675DB5">
        <w:rPr>
          <w:rFonts w:ascii="Arial" w:hAnsi="Arial" w:cs="Arial"/>
          <w:color w:val="000000" w:themeColor="text1"/>
        </w:rPr>
        <w:t>tunku dookreślona</w:t>
      </w:r>
      <w:r w:rsidRPr="003D7BD8">
        <w:rPr>
          <w:rFonts w:ascii="Arial" w:hAnsi="Arial" w:cs="Arial"/>
          <w:color w:val="000000" w:themeColor="text1"/>
        </w:rPr>
        <w:t>.</w:t>
      </w:r>
      <w:r w:rsidR="00675DB5">
        <w:rPr>
          <w:rFonts w:ascii="Arial" w:hAnsi="Arial" w:cs="Arial"/>
          <w:color w:val="000000" w:themeColor="text1"/>
        </w:rPr>
        <w:t xml:space="preserve"> </w:t>
      </w:r>
      <w:r w:rsidR="00675DB5" w:rsidRPr="00675DB5">
        <w:rPr>
          <w:rFonts w:ascii="Arial" w:hAnsi="Arial" w:cs="Arial"/>
          <w:color w:val="000000" w:themeColor="text1"/>
        </w:rPr>
        <w:t xml:space="preserve">Celem kursu jest zapoznanie studenta z najnowszymi teoriami oraz paradygmatami badawczymi w zakresie neurobiologii doświadczenia estetycznego i sztuki. Poruszona zostanie kwestia </w:t>
      </w:r>
      <w:proofErr w:type="spellStart"/>
      <w:r w:rsidR="00675DB5" w:rsidRPr="00675DB5">
        <w:rPr>
          <w:rFonts w:ascii="Arial" w:hAnsi="Arial" w:cs="Arial"/>
          <w:color w:val="000000" w:themeColor="text1"/>
        </w:rPr>
        <w:t>neuroestetyki</w:t>
      </w:r>
      <w:proofErr w:type="spellEnd"/>
      <w:r w:rsidR="00675DB5" w:rsidRPr="00675DB5">
        <w:rPr>
          <w:rFonts w:ascii="Arial" w:hAnsi="Arial" w:cs="Arial"/>
          <w:color w:val="000000" w:themeColor="text1"/>
        </w:rPr>
        <w:t xml:space="preserve"> jako dyscypliny badawczej oraz mechanizmów przetwarzania informacji odpowiedzialnych za doświadczenie estetyczne i artystyczne. Omówiona zostanie rola emocji i ekspertyzy w kształtowaniu się doświadczenia estetycznego i artystycznego. Student nabędzie wiedzę na temat neurobiologicznych mechanizmów odpowiedzialnych za odbiór s</w:t>
      </w:r>
      <w:r w:rsidR="00636572">
        <w:rPr>
          <w:rFonts w:ascii="Arial" w:hAnsi="Arial" w:cs="Arial"/>
          <w:color w:val="000000" w:themeColor="text1"/>
        </w:rPr>
        <w:t>ztuki i piękna oraz filozoficznych interpretacji</w:t>
      </w:r>
      <w:r w:rsidR="00675DB5" w:rsidRPr="00675DB5">
        <w:rPr>
          <w:rFonts w:ascii="Arial" w:hAnsi="Arial" w:cs="Arial"/>
          <w:color w:val="000000" w:themeColor="text1"/>
        </w:rPr>
        <w:t xml:space="preserve"> badań </w:t>
      </w:r>
      <w:r w:rsidR="00E95792">
        <w:rPr>
          <w:rFonts w:ascii="Arial" w:hAnsi="Arial" w:cs="Arial"/>
          <w:color w:val="000000" w:themeColor="text1"/>
        </w:rPr>
        <w:t>empirycznych</w:t>
      </w:r>
      <w:r w:rsidR="00675DB5" w:rsidRPr="00675DB5">
        <w:rPr>
          <w:rFonts w:ascii="Arial" w:hAnsi="Arial" w:cs="Arial"/>
          <w:color w:val="000000" w:themeColor="text1"/>
        </w:rPr>
        <w:t>. Kurs ma przygotować studenta do przyszłej interdyscyplinarnej pracy z ekspertami z dziedziny filozofii, psychologii, neurobiologii i AI przy projektowaniu rozwiązań społecznych i internetowych oraz w wykorzystaniu wyników empirycznych do kreatywnego rozwiązywania problemów.</w:t>
      </w:r>
    </w:p>
    <w:p w14:paraId="373D6F57" w14:textId="4AE52835" w:rsidR="003D7BD8" w:rsidRPr="00E95792" w:rsidRDefault="003D7BD8" w:rsidP="00E95792">
      <w:pPr>
        <w:spacing w:after="0"/>
        <w:jc w:val="both"/>
        <w:rPr>
          <w:rFonts w:ascii="Arial" w:hAnsi="Arial" w:cs="Arial"/>
          <w:color w:val="000000" w:themeColor="text1"/>
        </w:rPr>
      </w:pPr>
    </w:p>
    <w:p w14:paraId="314A1916" w14:textId="77777777" w:rsidR="00E846B4" w:rsidRPr="00E846B4" w:rsidRDefault="00E846B4" w:rsidP="00E846B4">
      <w:pPr>
        <w:pStyle w:val="Akapitzlist"/>
        <w:spacing w:after="0"/>
        <w:ind w:left="360"/>
        <w:jc w:val="both"/>
        <w:rPr>
          <w:rFonts w:ascii="Arial" w:hAnsi="Arial" w:cs="Arial"/>
          <w:color w:val="000000" w:themeColor="text1"/>
        </w:rPr>
      </w:pPr>
    </w:p>
    <w:p w14:paraId="631137B1" w14:textId="76778F76" w:rsidR="000565AC" w:rsidRPr="00D833FC" w:rsidRDefault="006E2FE5" w:rsidP="006E2FE5">
      <w:pPr>
        <w:pStyle w:val="Akapitzlist"/>
        <w:numPr>
          <w:ilvl w:val="0"/>
          <w:numId w:val="11"/>
        </w:numPr>
        <w:spacing w:after="0"/>
        <w:jc w:val="both"/>
        <w:rPr>
          <w:rFonts w:ascii="Arial" w:hAnsi="Arial" w:cs="Arial"/>
          <w:b/>
          <w:color w:val="000000" w:themeColor="text1"/>
        </w:rPr>
      </w:pPr>
      <w:r w:rsidRPr="00D833FC">
        <w:rPr>
          <w:rFonts w:ascii="Arial" w:hAnsi="Arial" w:cs="Arial"/>
          <w:b/>
          <w:i/>
          <w:color w:val="000000" w:themeColor="text1"/>
        </w:rPr>
        <w:t>Umysł i artefakty</w:t>
      </w:r>
    </w:p>
    <w:p w14:paraId="63C791E2" w14:textId="77777777" w:rsidR="006E2FE5" w:rsidRDefault="006E2FE5" w:rsidP="006E2FE5">
      <w:pPr>
        <w:pStyle w:val="Akapitzlist"/>
        <w:spacing w:after="0"/>
        <w:ind w:left="360"/>
        <w:jc w:val="both"/>
        <w:rPr>
          <w:rFonts w:ascii="Arial" w:hAnsi="Arial" w:cs="Arial"/>
          <w:color w:val="000000" w:themeColor="text1"/>
        </w:rPr>
      </w:pPr>
    </w:p>
    <w:p w14:paraId="40E2CF90" w14:textId="60C767A4" w:rsidR="006E2FE5" w:rsidRDefault="006E2FE5" w:rsidP="006E2FE5">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D833FC">
        <w:rPr>
          <w:rFonts w:ascii="Arial" w:hAnsi="Arial" w:cs="Arial"/>
          <w:color w:val="000000" w:themeColor="text1"/>
        </w:rPr>
        <w:t xml:space="preserve"> KA7_WG2, KA7_WG6, KA7_WK4, KA7_UW4, KA7_UU1, KA7_UU2, KA7_KR1</w:t>
      </w:r>
    </w:p>
    <w:p w14:paraId="584191CA" w14:textId="77777777" w:rsidR="006E2FE5" w:rsidRDefault="006E2FE5" w:rsidP="006E2FE5">
      <w:pPr>
        <w:pStyle w:val="Akapitzlist"/>
        <w:spacing w:after="0"/>
        <w:ind w:left="360"/>
        <w:jc w:val="both"/>
        <w:rPr>
          <w:rFonts w:ascii="Arial" w:hAnsi="Arial" w:cs="Arial"/>
          <w:color w:val="000000" w:themeColor="text1"/>
        </w:rPr>
      </w:pPr>
    </w:p>
    <w:p w14:paraId="6682E159" w14:textId="4988A4A3" w:rsidR="006E2FE5" w:rsidRDefault="006E2FE5" w:rsidP="006E2FE5">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844000">
        <w:rPr>
          <w:rFonts w:ascii="Arial" w:hAnsi="Arial" w:cs="Arial"/>
          <w:color w:val="000000" w:themeColor="text1"/>
        </w:rPr>
        <w:t>pisanych do zajęć</w:t>
      </w:r>
      <w:r w:rsidRPr="00F91211">
        <w:rPr>
          <w:rFonts w:ascii="Arial" w:hAnsi="Arial" w:cs="Arial"/>
          <w:color w:val="000000" w:themeColor="text1"/>
        </w:rPr>
        <w:t>:</w:t>
      </w:r>
    </w:p>
    <w:p w14:paraId="7B59BDDE" w14:textId="33704DAB" w:rsidR="00844000" w:rsidRDefault="00844000" w:rsidP="006E2FE5">
      <w:pPr>
        <w:pStyle w:val="Akapitzlist"/>
        <w:spacing w:after="0"/>
        <w:ind w:left="360"/>
        <w:jc w:val="both"/>
        <w:rPr>
          <w:rFonts w:ascii="Arial" w:hAnsi="Arial" w:cs="Arial"/>
          <w:color w:val="000000" w:themeColor="text1"/>
        </w:rPr>
      </w:pPr>
      <w:r>
        <w:rPr>
          <w:rFonts w:ascii="Arial" w:hAnsi="Arial" w:cs="Arial"/>
          <w:color w:val="000000" w:themeColor="text1"/>
        </w:rPr>
        <w:tab/>
        <w:t>Celem zajęć jest  analiza roli artefaktów w realizacji procesów umysłowo-poznawczych – od prostych narz</w:t>
      </w:r>
      <w:r w:rsidR="00DF1F2F">
        <w:rPr>
          <w:rFonts w:ascii="Arial" w:hAnsi="Arial" w:cs="Arial"/>
          <w:color w:val="000000" w:themeColor="text1"/>
        </w:rPr>
        <w:t>ędzi</w:t>
      </w:r>
      <w:r>
        <w:rPr>
          <w:rFonts w:ascii="Arial" w:hAnsi="Arial" w:cs="Arial"/>
          <w:color w:val="000000" w:themeColor="text1"/>
        </w:rPr>
        <w:t xml:space="preserve"> po wyraf</w:t>
      </w:r>
      <w:r w:rsidR="004A0F5D">
        <w:rPr>
          <w:rFonts w:ascii="Arial" w:hAnsi="Arial" w:cs="Arial"/>
          <w:color w:val="000000" w:themeColor="text1"/>
        </w:rPr>
        <w:t>inowane technologie:</w:t>
      </w:r>
      <w:r>
        <w:rPr>
          <w:rFonts w:ascii="Arial" w:hAnsi="Arial" w:cs="Arial"/>
          <w:color w:val="000000" w:themeColor="text1"/>
        </w:rPr>
        <w:t xml:space="preserve"> systemy sztucznej inteligencji, implanty</w:t>
      </w:r>
      <w:r w:rsidR="004A0F5D">
        <w:rPr>
          <w:rFonts w:ascii="Arial" w:hAnsi="Arial" w:cs="Arial"/>
          <w:color w:val="000000" w:themeColor="text1"/>
        </w:rPr>
        <w:t xml:space="preserve"> kognitywne, interfejsy mózg-komputer, roboty kognitywne.</w:t>
      </w:r>
      <w:r>
        <w:rPr>
          <w:rFonts w:ascii="Arial" w:hAnsi="Arial" w:cs="Arial"/>
          <w:color w:val="000000" w:themeColor="text1"/>
        </w:rPr>
        <w:t xml:space="preserve"> Student zdobywa wiedzę na temat</w:t>
      </w:r>
      <w:r w:rsidR="00433844">
        <w:rPr>
          <w:rFonts w:ascii="Arial" w:hAnsi="Arial" w:cs="Arial"/>
          <w:color w:val="000000" w:themeColor="text1"/>
        </w:rPr>
        <w:t xml:space="preserve"> różnych rodzajów</w:t>
      </w:r>
      <w:r>
        <w:rPr>
          <w:rFonts w:ascii="Arial" w:hAnsi="Arial" w:cs="Arial"/>
          <w:color w:val="000000" w:themeColor="text1"/>
        </w:rPr>
        <w:t xml:space="preserve"> artefaktów kognitywnych</w:t>
      </w:r>
      <w:r w:rsidR="00124ADD">
        <w:rPr>
          <w:rFonts w:ascii="Arial" w:hAnsi="Arial" w:cs="Arial"/>
          <w:color w:val="000000" w:themeColor="text1"/>
        </w:rPr>
        <w:t xml:space="preserve"> oraz ich zastosowań</w:t>
      </w:r>
      <w:r>
        <w:rPr>
          <w:rFonts w:ascii="Arial" w:hAnsi="Arial" w:cs="Arial"/>
          <w:color w:val="000000" w:themeColor="text1"/>
        </w:rPr>
        <w:t>, rozpoznaje możliwośc</w:t>
      </w:r>
      <w:r w:rsidR="00433844">
        <w:rPr>
          <w:rFonts w:ascii="Arial" w:hAnsi="Arial" w:cs="Arial"/>
          <w:color w:val="000000" w:themeColor="text1"/>
        </w:rPr>
        <w:t>i i zagrożenia, jakie</w:t>
      </w:r>
      <w:r>
        <w:rPr>
          <w:rFonts w:ascii="Arial" w:hAnsi="Arial" w:cs="Arial"/>
          <w:color w:val="000000" w:themeColor="text1"/>
        </w:rPr>
        <w:t xml:space="preserve"> wiążą</w:t>
      </w:r>
      <w:r w:rsidR="00433844">
        <w:rPr>
          <w:rFonts w:ascii="Arial" w:hAnsi="Arial" w:cs="Arial"/>
          <w:color w:val="000000" w:themeColor="text1"/>
        </w:rPr>
        <w:t xml:space="preserve"> się z ich użyciem</w:t>
      </w:r>
      <w:r>
        <w:rPr>
          <w:rFonts w:ascii="Arial" w:hAnsi="Arial" w:cs="Arial"/>
          <w:color w:val="000000" w:themeColor="text1"/>
        </w:rPr>
        <w:t xml:space="preserve">, </w:t>
      </w:r>
      <w:r w:rsidR="00433844">
        <w:rPr>
          <w:rFonts w:ascii="Arial" w:hAnsi="Arial" w:cs="Arial"/>
          <w:color w:val="000000" w:themeColor="text1"/>
        </w:rPr>
        <w:t>rozumie przemiany</w:t>
      </w:r>
      <w:r w:rsidR="00DF1F2F">
        <w:rPr>
          <w:rFonts w:ascii="Arial" w:hAnsi="Arial" w:cs="Arial"/>
          <w:color w:val="000000" w:themeColor="text1"/>
        </w:rPr>
        <w:t xml:space="preserve">, jakim podlega współczesne społeczeństwo </w:t>
      </w:r>
      <w:r w:rsidR="004A0F5D">
        <w:rPr>
          <w:rFonts w:ascii="Arial" w:hAnsi="Arial" w:cs="Arial"/>
          <w:color w:val="000000" w:themeColor="text1"/>
        </w:rPr>
        <w:t>informacyjne</w:t>
      </w:r>
      <w:r w:rsidR="00DF1F2F">
        <w:rPr>
          <w:rFonts w:ascii="Arial" w:hAnsi="Arial" w:cs="Arial"/>
          <w:color w:val="000000" w:themeColor="text1"/>
        </w:rPr>
        <w:t>.</w:t>
      </w:r>
    </w:p>
    <w:p w14:paraId="7A347A38" w14:textId="77777777" w:rsidR="006E2FE5" w:rsidRDefault="006E2FE5" w:rsidP="006E2FE5">
      <w:pPr>
        <w:spacing w:after="0"/>
        <w:jc w:val="both"/>
        <w:rPr>
          <w:rFonts w:ascii="Arial" w:hAnsi="Arial" w:cs="Arial"/>
          <w:color w:val="000000" w:themeColor="text1"/>
        </w:rPr>
      </w:pPr>
    </w:p>
    <w:p w14:paraId="0EFFF55F" w14:textId="19E26D95" w:rsidR="006E2FE5" w:rsidRPr="00D833FC" w:rsidRDefault="006E2FE5" w:rsidP="006E2FE5">
      <w:pPr>
        <w:pStyle w:val="Akapitzlist"/>
        <w:numPr>
          <w:ilvl w:val="0"/>
          <w:numId w:val="11"/>
        </w:numPr>
        <w:spacing w:after="0"/>
        <w:jc w:val="both"/>
        <w:rPr>
          <w:rFonts w:ascii="Arial" w:hAnsi="Arial" w:cs="Arial"/>
          <w:b/>
          <w:color w:val="000000" w:themeColor="text1"/>
        </w:rPr>
      </w:pPr>
      <w:r w:rsidRPr="00D833FC">
        <w:rPr>
          <w:rFonts w:ascii="Arial" w:hAnsi="Arial" w:cs="Arial"/>
          <w:b/>
          <w:i/>
          <w:color w:val="000000" w:themeColor="text1"/>
        </w:rPr>
        <w:t>Człowiek i technika</w:t>
      </w:r>
    </w:p>
    <w:p w14:paraId="7538AA19" w14:textId="77777777" w:rsidR="006E2FE5" w:rsidRDefault="006E2FE5" w:rsidP="006E2FE5">
      <w:pPr>
        <w:pStyle w:val="Akapitzlist"/>
        <w:spacing w:after="0"/>
        <w:ind w:left="360"/>
        <w:jc w:val="both"/>
        <w:rPr>
          <w:rFonts w:ascii="Arial" w:hAnsi="Arial" w:cs="Arial"/>
          <w:color w:val="000000" w:themeColor="text1"/>
        </w:rPr>
      </w:pPr>
    </w:p>
    <w:p w14:paraId="425AA6C2" w14:textId="2B71FC44" w:rsidR="00D833FC" w:rsidRDefault="00D833FC" w:rsidP="00D833F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Pr>
          <w:rFonts w:ascii="Arial" w:hAnsi="Arial" w:cs="Arial"/>
          <w:color w:val="000000" w:themeColor="text1"/>
        </w:rPr>
        <w:t xml:space="preserve"> KA7_WK4, KA7_UK2, KA7_UK3, KA7_UU1, KA7_KK1, KA7_KK2</w:t>
      </w:r>
      <w:r w:rsidR="00CF76AD">
        <w:rPr>
          <w:rFonts w:ascii="Arial" w:hAnsi="Arial" w:cs="Arial"/>
          <w:color w:val="000000" w:themeColor="text1"/>
        </w:rPr>
        <w:t>, KA7_KR1, KA7_KR3</w:t>
      </w:r>
    </w:p>
    <w:p w14:paraId="2ABC32F9" w14:textId="77777777" w:rsidR="00D833FC" w:rsidRDefault="00D833FC" w:rsidP="00D833FC">
      <w:pPr>
        <w:pStyle w:val="Akapitzlist"/>
        <w:spacing w:after="0"/>
        <w:ind w:left="360"/>
        <w:jc w:val="both"/>
        <w:rPr>
          <w:rFonts w:ascii="Arial" w:hAnsi="Arial" w:cs="Arial"/>
          <w:color w:val="000000" w:themeColor="text1"/>
        </w:rPr>
      </w:pPr>
    </w:p>
    <w:p w14:paraId="10FC53C6" w14:textId="1C6ADBF3" w:rsidR="00D833FC" w:rsidRDefault="00D833FC" w:rsidP="00D833FC">
      <w:pPr>
        <w:pStyle w:val="Akapitzlist"/>
        <w:spacing w:after="0"/>
        <w:ind w:left="360"/>
        <w:jc w:val="both"/>
        <w:rPr>
          <w:rFonts w:ascii="Arial" w:hAnsi="Arial" w:cs="Arial"/>
          <w:color w:val="000000" w:themeColor="text1"/>
        </w:rPr>
      </w:pPr>
      <w:r w:rsidRPr="00F91211">
        <w:rPr>
          <w:rFonts w:ascii="Arial" w:hAnsi="Arial" w:cs="Arial"/>
          <w:color w:val="000000" w:themeColor="text1"/>
        </w:rPr>
        <w:lastRenderedPageBreak/>
        <w:t>Treści programowe zapewniające uzyskanie efektów uczenia się przy</w:t>
      </w:r>
      <w:r w:rsidR="00124ADD">
        <w:rPr>
          <w:rFonts w:ascii="Arial" w:hAnsi="Arial" w:cs="Arial"/>
          <w:color w:val="000000" w:themeColor="text1"/>
        </w:rPr>
        <w:t>pisanych do zajęć</w:t>
      </w:r>
      <w:r w:rsidRPr="00F91211">
        <w:rPr>
          <w:rFonts w:ascii="Arial" w:hAnsi="Arial" w:cs="Arial"/>
          <w:color w:val="000000" w:themeColor="text1"/>
        </w:rPr>
        <w:t>:</w:t>
      </w:r>
    </w:p>
    <w:p w14:paraId="50BEDBEB" w14:textId="45365326" w:rsidR="00FE2BD4" w:rsidRPr="00FE2BD4" w:rsidRDefault="00FE2BD4" w:rsidP="00FE2BD4">
      <w:pPr>
        <w:pStyle w:val="Akapitzlist"/>
        <w:spacing w:after="0"/>
        <w:ind w:left="360"/>
        <w:jc w:val="both"/>
        <w:rPr>
          <w:rFonts w:ascii="Arial" w:hAnsi="Arial" w:cs="Arial"/>
          <w:color w:val="000000" w:themeColor="text1"/>
        </w:rPr>
      </w:pPr>
      <w:r>
        <w:rPr>
          <w:rFonts w:ascii="Arial" w:hAnsi="Arial" w:cs="Arial"/>
          <w:color w:val="000000" w:themeColor="text1"/>
        </w:rPr>
        <w:tab/>
      </w:r>
      <w:r w:rsidRPr="00FE2BD4">
        <w:rPr>
          <w:rFonts w:ascii="Arial" w:hAnsi="Arial" w:cs="Arial"/>
          <w:color w:val="000000" w:themeColor="text1"/>
        </w:rPr>
        <w:t>Celem przedmiotu jest krytyczna refleksja nad związkami łączącymi człowieka z tworzoną przez niego tech</w:t>
      </w:r>
      <w:r>
        <w:rPr>
          <w:rFonts w:ascii="Arial" w:hAnsi="Arial" w:cs="Arial"/>
          <w:color w:val="000000" w:themeColor="text1"/>
        </w:rPr>
        <w:t>niką</w:t>
      </w:r>
      <w:r w:rsidRPr="00FE2BD4">
        <w:rPr>
          <w:rFonts w:ascii="Arial" w:hAnsi="Arial" w:cs="Arial"/>
          <w:color w:val="000000" w:themeColor="text1"/>
        </w:rPr>
        <w:t>.</w:t>
      </w:r>
      <w:r>
        <w:rPr>
          <w:rFonts w:ascii="Arial" w:hAnsi="Arial" w:cs="Arial"/>
          <w:color w:val="000000" w:themeColor="text1"/>
        </w:rPr>
        <w:t xml:space="preserve"> </w:t>
      </w:r>
      <w:r w:rsidRPr="00FE2BD4">
        <w:rPr>
          <w:rFonts w:ascii="Arial" w:hAnsi="Arial" w:cs="Arial"/>
          <w:color w:val="000000" w:themeColor="text1"/>
        </w:rPr>
        <w:t>Tematyka kursu jest ujmowana dwutorowo. Z jednej strony w sposób historyczny: materiał przechodzi od prehistorii i przełomu antropologicznego, jakim była rewolucja rolnicza i wynalazek produkcji żywności, przez rozumienie techniki znane ze starożytnej Grecji, po rewolucję naukowo-przemysłową oraz najnowsze zagadnienia związane z wpływem techniki na życie ludzkie, takie jak rozwój Internetu, upowszechnienie się smartfonów, robotyzacja, pojawienie się sztucznej inteligencji, algorytmy, katastrofa klimatyczna i współczesne wyzwania ekologiczne.</w:t>
      </w:r>
      <w:r>
        <w:rPr>
          <w:rFonts w:ascii="Arial" w:hAnsi="Arial" w:cs="Arial"/>
          <w:color w:val="000000" w:themeColor="text1"/>
        </w:rPr>
        <w:t xml:space="preserve"> </w:t>
      </w:r>
      <w:r w:rsidRPr="00FE2BD4">
        <w:rPr>
          <w:rFonts w:ascii="Arial" w:hAnsi="Arial" w:cs="Arial"/>
          <w:color w:val="000000" w:themeColor="text1"/>
        </w:rPr>
        <w:t xml:space="preserve">Z drugiej strony tematyka kursu jest ujmowana problemowo. Zorganizowanej chronologicznie problematyce – od prehistorii po transhumanizm – towarzyszy pogłębiona refleksja krytyczna dotyczącą zagadnień podejmowanych w części historycznej. Stawiane są fundamentalne, filozoficzne pytania o istotę techniki, mechanizmy rządzące jej ewolucją, znaczenie pojęć takich jak postęp, rozwój czy wzrost gospodarczy, związki łączące technikę bądź </w:t>
      </w:r>
      <w:proofErr w:type="spellStart"/>
      <w:r w:rsidRPr="00FE2BD4">
        <w:rPr>
          <w:rFonts w:ascii="Arial" w:hAnsi="Arial" w:cs="Arial"/>
          <w:color w:val="000000" w:themeColor="text1"/>
        </w:rPr>
        <w:t>technonaukę</w:t>
      </w:r>
      <w:proofErr w:type="spellEnd"/>
      <w:r w:rsidRPr="00FE2BD4">
        <w:rPr>
          <w:rFonts w:ascii="Arial" w:hAnsi="Arial" w:cs="Arial"/>
          <w:color w:val="000000" w:themeColor="text1"/>
        </w:rPr>
        <w:t xml:space="preserve"> z kapitalizmem, wpływ techniki na rozumienie natury ludzkiej.</w:t>
      </w:r>
      <w:r>
        <w:rPr>
          <w:rFonts w:ascii="Arial" w:hAnsi="Arial" w:cs="Arial"/>
          <w:color w:val="000000" w:themeColor="text1"/>
        </w:rPr>
        <w:t xml:space="preserve"> </w:t>
      </w:r>
      <w:r w:rsidRPr="00FE2BD4">
        <w:rPr>
          <w:rFonts w:ascii="Arial" w:hAnsi="Arial" w:cs="Arial"/>
          <w:color w:val="000000" w:themeColor="text1"/>
        </w:rPr>
        <w:t>Kurs przyjmuje perspektywę zbliżoną do krytycznej historii techniki, a przede wszystkim do studiów nad nauką i techniką (STS) – interdyscyplinarnego nurtu badającego relacje między nauką, techniką a społeczeństwem, korzystającego z metod socjologii, antropologii oraz filozofii. Studenci poznają jednak również klasyczne teksty humanistyczne poświęcone historii i filozofii techniki.</w:t>
      </w:r>
    </w:p>
    <w:p w14:paraId="1E92A135" w14:textId="77777777" w:rsidR="006E2FE5" w:rsidRDefault="006E2FE5" w:rsidP="003464C8">
      <w:pPr>
        <w:spacing w:after="0"/>
        <w:jc w:val="both"/>
        <w:rPr>
          <w:rFonts w:ascii="Arial" w:hAnsi="Arial" w:cs="Arial"/>
          <w:color w:val="000000" w:themeColor="text1"/>
        </w:rPr>
      </w:pPr>
    </w:p>
    <w:p w14:paraId="13A7AFF0" w14:textId="692868D4" w:rsidR="003464C8" w:rsidRPr="007B38B9" w:rsidRDefault="003464C8" w:rsidP="003464C8">
      <w:pPr>
        <w:spacing w:after="0"/>
        <w:jc w:val="both"/>
        <w:rPr>
          <w:rFonts w:ascii="Arial" w:hAnsi="Arial" w:cs="Arial"/>
          <w:color w:val="000000" w:themeColor="text1"/>
          <w:sz w:val="28"/>
          <w:szCs w:val="28"/>
        </w:rPr>
      </w:pPr>
      <w:r w:rsidRPr="007B38B9">
        <w:rPr>
          <w:rFonts w:ascii="Arial" w:hAnsi="Arial" w:cs="Arial"/>
          <w:b/>
          <w:color w:val="000000" w:themeColor="text1"/>
          <w:sz w:val="28"/>
          <w:szCs w:val="28"/>
        </w:rPr>
        <w:t>Grupa Zajęć 4: Moduł projektowy</w:t>
      </w:r>
    </w:p>
    <w:p w14:paraId="39563813" w14:textId="77777777" w:rsidR="004A5CEA" w:rsidRDefault="004A5CEA" w:rsidP="003464C8">
      <w:pPr>
        <w:spacing w:after="0"/>
        <w:jc w:val="both"/>
        <w:rPr>
          <w:rFonts w:ascii="Arial" w:hAnsi="Arial" w:cs="Arial"/>
          <w:color w:val="000000" w:themeColor="text1"/>
        </w:rPr>
      </w:pPr>
    </w:p>
    <w:p w14:paraId="3BB1FB15" w14:textId="0C4A3A2C" w:rsidR="004A5CEA" w:rsidRPr="001336E7" w:rsidRDefault="004A5CEA" w:rsidP="004A5CEA">
      <w:pPr>
        <w:pStyle w:val="Akapitzlist"/>
        <w:numPr>
          <w:ilvl w:val="0"/>
          <w:numId w:val="11"/>
        </w:numPr>
        <w:spacing w:after="0"/>
        <w:jc w:val="both"/>
        <w:rPr>
          <w:rFonts w:ascii="Arial" w:hAnsi="Arial" w:cs="Arial"/>
          <w:b/>
          <w:color w:val="000000" w:themeColor="text1"/>
        </w:rPr>
      </w:pPr>
      <w:r w:rsidRPr="001336E7">
        <w:rPr>
          <w:rFonts w:ascii="Arial" w:hAnsi="Arial" w:cs="Arial"/>
          <w:b/>
          <w:i/>
          <w:color w:val="000000" w:themeColor="text1"/>
        </w:rPr>
        <w:t>Psychologia projektowania</w:t>
      </w:r>
    </w:p>
    <w:p w14:paraId="16A67417" w14:textId="77777777" w:rsidR="004A5CEA" w:rsidRDefault="004A5CEA" w:rsidP="004A5CEA">
      <w:pPr>
        <w:pStyle w:val="Akapitzlist"/>
        <w:spacing w:after="0"/>
        <w:ind w:left="360"/>
        <w:jc w:val="both"/>
        <w:rPr>
          <w:rFonts w:ascii="Arial" w:hAnsi="Arial" w:cs="Arial"/>
          <w:color w:val="000000" w:themeColor="text1"/>
        </w:rPr>
      </w:pPr>
    </w:p>
    <w:p w14:paraId="1D72A383" w14:textId="7C6C1159" w:rsidR="004A5CEA" w:rsidRDefault="004A5CEA" w:rsidP="004A5CEA">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1336E7">
        <w:rPr>
          <w:rFonts w:ascii="Arial" w:hAnsi="Arial" w:cs="Arial"/>
          <w:color w:val="000000" w:themeColor="text1"/>
        </w:rPr>
        <w:t xml:space="preserve"> KA7_WG4, KA7_WG6, KA7_UW2, KA7_UW4, KA7_UW5, KA7_UW6, KA7_UK1, KA7_KK2</w:t>
      </w:r>
    </w:p>
    <w:p w14:paraId="51F7A132" w14:textId="77777777" w:rsidR="004A5CEA" w:rsidRDefault="004A5CEA" w:rsidP="004A5CEA">
      <w:pPr>
        <w:pStyle w:val="Akapitzlist"/>
        <w:spacing w:after="0"/>
        <w:ind w:left="360"/>
        <w:jc w:val="both"/>
        <w:rPr>
          <w:rFonts w:ascii="Arial" w:hAnsi="Arial" w:cs="Arial"/>
          <w:color w:val="000000" w:themeColor="text1"/>
        </w:rPr>
      </w:pPr>
    </w:p>
    <w:p w14:paraId="23EFD561" w14:textId="7D76DE15" w:rsidR="004A5CEA" w:rsidRDefault="004A5CEA" w:rsidP="004A5CEA">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124ADD">
        <w:rPr>
          <w:rFonts w:ascii="Arial" w:hAnsi="Arial" w:cs="Arial"/>
          <w:color w:val="000000" w:themeColor="text1"/>
        </w:rPr>
        <w:t>pisanych do zajęć</w:t>
      </w:r>
      <w:r w:rsidRPr="00F91211">
        <w:rPr>
          <w:rFonts w:ascii="Arial" w:hAnsi="Arial" w:cs="Arial"/>
          <w:color w:val="000000" w:themeColor="text1"/>
        </w:rPr>
        <w:t>:</w:t>
      </w:r>
    </w:p>
    <w:p w14:paraId="50D085D7" w14:textId="15BA8790" w:rsidR="00AF2915" w:rsidRPr="00760D07" w:rsidRDefault="00AF2915" w:rsidP="00760D07">
      <w:pPr>
        <w:pStyle w:val="Akapitzlist"/>
        <w:spacing w:after="0"/>
        <w:ind w:left="360"/>
        <w:jc w:val="both"/>
        <w:rPr>
          <w:rFonts w:ascii="Arial" w:hAnsi="Arial" w:cs="Arial"/>
          <w:color w:val="000000" w:themeColor="text1"/>
        </w:rPr>
      </w:pPr>
      <w:r>
        <w:rPr>
          <w:rFonts w:ascii="Arial" w:hAnsi="Arial" w:cs="Arial"/>
          <w:color w:val="000000" w:themeColor="text1"/>
        </w:rPr>
        <w:tab/>
      </w:r>
      <w:r w:rsidRPr="00AF2915">
        <w:rPr>
          <w:rFonts w:ascii="Arial" w:hAnsi="Arial" w:cs="Arial"/>
          <w:color w:val="000000" w:themeColor="text1"/>
        </w:rPr>
        <w:t>Celem kursu jest zapoznanie student</w:t>
      </w:r>
      <w:r>
        <w:rPr>
          <w:rFonts w:ascii="Arial" w:hAnsi="Arial" w:cs="Arial"/>
          <w:color w:val="000000" w:themeColor="text1"/>
        </w:rPr>
        <w:t>a</w:t>
      </w:r>
      <w:r w:rsidRPr="00AF2915">
        <w:rPr>
          <w:rFonts w:ascii="Arial" w:hAnsi="Arial" w:cs="Arial"/>
          <w:color w:val="000000" w:themeColor="text1"/>
        </w:rPr>
        <w:t xml:space="preserve"> ze współczesnym stanem wiedzy i teoriami dotyczącymi metod projektowania, zarządzania projektami oraz wykorzystania wyników badań psychologicznych dotyczących zdolności percepcyjnych i poznawczych do tworzenia innowacyjnych projektów. Kurs ma za zadanie ukształtowanie umiejętności związanych z wykorzystaniem wiedzy i teorii filozoficznych, psychologicznych i neurobiologicznych dotyczących projektowania do tworzenia rozwiązań kreatywnych. Student powinien potrafić wykorzystać wiedzę w zakresie psychologii, </w:t>
      </w:r>
      <w:proofErr w:type="spellStart"/>
      <w:r w:rsidRPr="00AF2915">
        <w:rPr>
          <w:rFonts w:ascii="Arial" w:hAnsi="Arial" w:cs="Arial"/>
          <w:color w:val="000000" w:themeColor="text1"/>
        </w:rPr>
        <w:t>nueropsychologii</w:t>
      </w:r>
      <w:proofErr w:type="spellEnd"/>
      <w:r w:rsidRPr="00AF2915">
        <w:rPr>
          <w:rFonts w:ascii="Arial" w:hAnsi="Arial" w:cs="Arial"/>
          <w:color w:val="000000" w:themeColor="text1"/>
        </w:rPr>
        <w:t xml:space="preserve"> i AI do projektowania produktów internetowych, mobilnych, społecznych i kulturowych. Kurs ma przygotować studentów do współpracy z ekspertami z dziedziny filozofii, psychologii, neuropsychologii i AI przy inicjowaniu zmian społecznych i kreatywnego rozwiązywania problemów napotykanych na gruncie naukowym i praktycznym.</w:t>
      </w:r>
    </w:p>
    <w:p w14:paraId="5D6B082B" w14:textId="77777777" w:rsidR="00586BD3" w:rsidRDefault="00586BD3" w:rsidP="00586BD3">
      <w:pPr>
        <w:spacing w:after="0"/>
        <w:jc w:val="both"/>
        <w:rPr>
          <w:rFonts w:ascii="Arial" w:hAnsi="Arial" w:cs="Arial"/>
          <w:color w:val="000000" w:themeColor="text1"/>
        </w:rPr>
      </w:pPr>
    </w:p>
    <w:p w14:paraId="7CCAD619" w14:textId="2D49856C" w:rsidR="00586BD3" w:rsidRPr="001336E7" w:rsidRDefault="00586BD3" w:rsidP="00586BD3">
      <w:pPr>
        <w:pStyle w:val="Akapitzlist"/>
        <w:numPr>
          <w:ilvl w:val="0"/>
          <w:numId w:val="11"/>
        </w:numPr>
        <w:spacing w:after="0"/>
        <w:jc w:val="both"/>
        <w:rPr>
          <w:rFonts w:ascii="Arial" w:hAnsi="Arial" w:cs="Arial"/>
          <w:b/>
          <w:color w:val="000000" w:themeColor="text1"/>
        </w:rPr>
      </w:pPr>
      <w:r w:rsidRPr="001336E7">
        <w:rPr>
          <w:rFonts w:ascii="Arial" w:hAnsi="Arial" w:cs="Arial"/>
          <w:b/>
          <w:i/>
          <w:color w:val="000000" w:themeColor="text1"/>
        </w:rPr>
        <w:t>Warsztaty kreatywnego myślenia</w:t>
      </w:r>
    </w:p>
    <w:p w14:paraId="78904098" w14:textId="77777777" w:rsidR="00586BD3" w:rsidRDefault="00586BD3" w:rsidP="00586BD3">
      <w:pPr>
        <w:pStyle w:val="Akapitzlist"/>
        <w:spacing w:after="0"/>
        <w:ind w:left="360"/>
        <w:jc w:val="both"/>
        <w:rPr>
          <w:rFonts w:ascii="Arial" w:hAnsi="Arial" w:cs="Arial"/>
          <w:color w:val="000000" w:themeColor="text1"/>
        </w:rPr>
      </w:pPr>
    </w:p>
    <w:p w14:paraId="1E788132" w14:textId="5DA80B93" w:rsidR="00586BD3" w:rsidRDefault="00586BD3" w:rsidP="00586BD3">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1B2D16">
        <w:rPr>
          <w:rFonts w:ascii="Arial" w:hAnsi="Arial" w:cs="Arial"/>
          <w:color w:val="000000" w:themeColor="text1"/>
        </w:rPr>
        <w:t xml:space="preserve"> KA7_WG13, KA7_UW6, KA7_KO1, KA7_KO2, KA7_KR2, </w:t>
      </w:r>
    </w:p>
    <w:p w14:paraId="10010A86" w14:textId="77777777" w:rsidR="00586BD3" w:rsidRDefault="00586BD3" w:rsidP="00586BD3">
      <w:pPr>
        <w:pStyle w:val="Akapitzlist"/>
        <w:spacing w:after="0"/>
        <w:ind w:left="360"/>
        <w:jc w:val="both"/>
        <w:rPr>
          <w:rFonts w:ascii="Arial" w:hAnsi="Arial" w:cs="Arial"/>
          <w:color w:val="000000" w:themeColor="text1"/>
        </w:rPr>
      </w:pPr>
    </w:p>
    <w:p w14:paraId="12FD625E" w14:textId="69FCF858" w:rsidR="00586BD3" w:rsidRDefault="00586BD3" w:rsidP="00586BD3">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32668C">
        <w:rPr>
          <w:rFonts w:ascii="Arial" w:hAnsi="Arial" w:cs="Arial"/>
          <w:color w:val="000000" w:themeColor="text1"/>
        </w:rPr>
        <w:t>pisanych do zajęć</w:t>
      </w:r>
      <w:r w:rsidRPr="00F91211">
        <w:rPr>
          <w:rFonts w:ascii="Arial" w:hAnsi="Arial" w:cs="Arial"/>
          <w:color w:val="000000" w:themeColor="text1"/>
        </w:rPr>
        <w:t>:</w:t>
      </w:r>
    </w:p>
    <w:p w14:paraId="7502ABF5" w14:textId="28B40814" w:rsidR="00B30AF9" w:rsidRPr="00A0639F" w:rsidRDefault="00B30AF9" w:rsidP="00A0639F">
      <w:pPr>
        <w:pStyle w:val="Akapitzlist"/>
        <w:spacing w:after="0"/>
        <w:ind w:left="360"/>
        <w:jc w:val="both"/>
        <w:rPr>
          <w:rFonts w:ascii="Arial" w:hAnsi="Arial" w:cs="Arial"/>
          <w:color w:val="000000" w:themeColor="text1"/>
        </w:rPr>
      </w:pPr>
      <w:r>
        <w:rPr>
          <w:rFonts w:ascii="Arial" w:hAnsi="Arial" w:cs="Arial"/>
          <w:color w:val="000000" w:themeColor="text1"/>
        </w:rPr>
        <w:tab/>
      </w:r>
      <w:r w:rsidRPr="00B30AF9">
        <w:rPr>
          <w:rFonts w:ascii="Arial" w:hAnsi="Arial" w:cs="Arial"/>
          <w:color w:val="000000" w:themeColor="text1"/>
        </w:rPr>
        <w:t>Zdolność kreatywnego myślenia i rozwiązywania problemów jest jedną z najbardziej przydatnych kompetencji społecznych. Kreatywność to umiejętność, która może być  ćwiczona i rozwijana poprzez praktyczną naukę metod i technik pobudzających umysł do działania. Celem zajęć jest</w:t>
      </w:r>
      <w:r>
        <w:rPr>
          <w:rFonts w:ascii="Arial" w:hAnsi="Arial" w:cs="Arial"/>
          <w:color w:val="000000" w:themeColor="text1"/>
        </w:rPr>
        <w:t xml:space="preserve"> rozpoznanie indywidualnego i grupowego</w:t>
      </w:r>
      <w:r w:rsidRPr="00B30AF9">
        <w:rPr>
          <w:rFonts w:ascii="Arial" w:hAnsi="Arial" w:cs="Arial"/>
          <w:color w:val="000000" w:themeColor="text1"/>
        </w:rPr>
        <w:t xml:space="preserve"> twórczego potencjału uczestników, zachęta do nieszablonowego myślenia oraz nauka różnyc</w:t>
      </w:r>
      <w:r>
        <w:rPr>
          <w:rFonts w:ascii="Arial" w:hAnsi="Arial" w:cs="Arial"/>
          <w:color w:val="000000" w:themeColor="text1"/>
        </w:rPr>
        <w:t>h sposobów stymulacji</w:t>
      </w:r>
      <w:r w:rsidR="003F0058">
        <w:rPr>
          <w:rFonts w:ascii="Arial" w:hAnsi="Arial" w:cs="Arial"/>
          <w:color w:val="000000" w:themeColor="text1"/>
        </w:rPr>
        <w:t xml:space="preserve"> intelektualnej. </w:t>
      </w:r>
      <w:r w:rsidRPr="00B30AF9">
        <w:rPr>
          <w:rFonts w:ascii="Arial" w:hAnsi="Arial" w:cs="Arial"/>
          <w:color w:val="000000" w:themeColor="text1"/>
        </w:rPr>
        <w:t>Proces myślenia</w:t>
      </w:r>
      <w:r>
        <w:rPr>
          <w:rFonts w:ascii="Arial" w:hAnsi="Arial" w:cs="Arial"/>
          <w:color w:val="000000" w:themeColor="text1"/>
        </w:rPr>
        <w:t xml:space="preserve"> twórczego </w:t>
      </w:r>
      <w:r w:rsidR="00BD5DB3">
        <w:rPr>
          <w:rFonts w:ascii="Arial" w:hAnsi="Arial" w:cs="Arial"/>
          <w:color w:val="000000" w:themeColor="text1"/>
        </w:rPr>
        <w:t>opiera się na szeregu operacji</w:t>
      </w:r>
      <w:r>
        <w:rPr>
          <w:rFonts w:ascii="Arial" w:hAnsi="Arial" w:cs="Arial"/>
          <w:color w:val="000000" w:themeColor="text1"/>
        </w:rPr>
        <w:t xml:space="preserve"> intelektualnych, takich jak abstrahowanie, budowanie skojarzeń, rozumowanie, myślenie</w:t>
      </w:r>
      <w:r w:rsidR="00BD5DB3">
        <w:rPr>
          <w:rFonts w:ascii="Arial" w:hAnsi="Arial" w:cs="Arial"/>
          <w:color w:val="000000" w:themeColor="text1"/>
        </w:rPr>
        <w:t xml:space="preserve"> metaforyczne</w:t>
      </w:r>
      <w:r>
        <w:rPr>
          <w:rFonts w:ascii="Arial" w:hAnsi="Arial" w:cs="Arial"/>
          <w:color w:val="000000" w:themeColor="text1"/>
        </w:rPr>
        <w:t xml:space="preserve"> i dokonywanie</w:t>
      </w:r>
      <w:r w:rsidRPr="00B30AF9">
        <w:rPr>
          <w:rFonts w:ascii="Arial" w:hAnsi="Arial" w:cs="Arial"/>
          <w:color w:val="000000" w:themeColor="text1"/>
        </w:rPr>
        <w:t xml:space="preserve"> transformacji. Podczas warsztatów uczestnicy będą rozwijać te zdolności poprzez praktyczny trening indywidualny i grupowy w formie ćwiczeń, gier i zabaw. W ramach wprowadzenia omówione zostaną badania nad neurobiologicznym podłożem procesów twórczych, a także rolą ciała i aktywności fizycznej w szeroko rozumianej kreatywności. </w:t>
      </w:r>
    </w:p>
    <w:p w14:paraId="510B088B" w14:textId="77777777" w:rsidR="00586BD3" w:rsidRPr="00586BD3" w:rsidRDefault="00586BD3" w:rsidP="00586BD3">
      <w:pPr>
        <w:pStyle w:val="Akapitzlist"/>
        <w:spacing w:after="0"/>
        <w:ind w:left="360"/>
        <w:jc w:val="both"/>
        <w:rPr>
          <w:rFonts w:ascii="Arial" w:hAnsi="Arial" w:cs="Arial"/>
          <w:color w:val="000000" w:themeColor="text1"/>
        </w:rPr>
      </w:pPr>
    </w:p>
    <w:p w14:paraId="0AC0627C" w14:textId="79F77CC5" w:rsidR="004A5CEA" w:rsidRPr="001B2D16" w:rsidRDefault="00BD755C" w:rsidP="00BD755C">
      <w:pPr>
        <w:pStyle w:val="Akapitzlist"/>
        <w:numPr>
          <w:ilvl w:val="0"/>
          <w:numId w:val="11"/>
        </w:numPr>
        <w:spacing w:after="0"/>
        <w:jc w:val="both"/>
        <w:rPr>
          <w:rFonts w:ascii="Arial" w:hAnsi="Arial" w:cs="Arial"/>
          <w:b/>
          <w:i/>
          <w:color w:val="000000" w:themeColor="text1"/>
        </w:rPr>
      </w:pPr>
      <w:r w:rsidRPr="001B2D16">
        <w:rPr>
          <w:rFonts w:ascii="Arial" w:hAnsi="Arial" w:cs="Arial"/>
          <w:b/>
          <w:i/>
          <w:color w:val="000000" w:themeColor="text1"/>
        </w:rPr>
        <w:t>Warsztaty UX&amp;UI</w:t>
      </w:r>
    </w:p>
    <w:p w14:paraId="267A7D17" w14:textId="77777777" w:rsidR="00BD755C" w:rsidRDefault="00BD755C" w:rsidP="00BD755C">
      <w:pPr>
        <w:pStyle w:val="Akapitzlist"/>
        <w:spacing w:after="0"/>
        <w:ind w:left="360"/>
        <w:jc w:val="both"/>
        <w:rPr>
          <w:rFonts w:ascii="Arial" w:hAnsi="Arial" w:cs="Arial"/>
          <w:color w:val="000000" w:themeColor="text1"/>
        </w:rPr>
      </w:pPr>
    </w:p>
    <w:p w14:paraId="30B053CD" w14:textId="2962A072" w:rsidR="00BD755C" w:rsidRDefault="00BD755C" w:rsidP="00BD755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1B2D16">
        <w:rPr>
          <w:rFonts w:ascii="Arial" w:hAnsi="Arial" w:cs="Arial"/>
          <w:color w:val="000000" w:themeColor="text1"/>
        </w:rPr>
        <w:t xml:space="preserve"> </w:t>
      </w:r>
      <w:r w:rsidR="00402DCA">
        <w:rPr>
          <w:rFonts w:ascii="Arial" w:hAnsi="Arial" w:cs="Arial"/>
          <w:color w:val="000000" w:themeColor="text1"/>
        </w:rPr>
        <w:t>KA7_WK1, KA7_WK2, KA7_UW3, KA7_UO2, KA7_KR2</w:t>
      </w:r>
    </w:p>
    <w:p w14:paraId="778BB6E9" w14:textId="77777777" w:rsidR="00BD755C" w:rsidRDefault="00BD755C" w:rsidP="00BD755C">
      <w:pPr>
        <w:pStyle w:val="Akapitzlist"/>
        <w:spacing w:after="0"/>
        <w:ind w:left="360"/>
        <w:jc w:val="both"/>
        <w:rPr>
          <w:rFonts w:ascii="Arial" w:hAnsi="Arial" w:cs="Arial"/>
          <w:color w:val="000000" w:themeColor="text1"/>
        </w:rPr>
      </w:pPr>
    </w:p>
    <w:p w14:paraId="45F507DF" w14:textId="65825B2A" w:rsidR="00BD755C" w:rsidRDefault="00BD755C" w:rsidP="00BD755C">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DA6D4A">
        <w:rPr>
          <w:rFonts w:ascii="Arial" w:hAnsi="Arial" w:cs="Arial"/>
          <w:color w:val="000000" w:themeColor="text1"/>
        </w:rPr>
        <w:t>pisanych do zajęć</w:t>
      </w:r>
      <w:r w:rsidRPr="00F91211">
        <w:rPr>
          <w:rFonts w:ascii="Arial" w:hAnsi="Arial" w:cs="Arial"/>
          <w:color w:val="000000" w:themeColor="text1"/>
        </w:rPr>
        <w:t>:</w:t>
      </w:r>
    </w:p>
    <w:p w14:paraId="6D6C9491" w14:textId="32518018" w:rsidR="000D6ED2" w:rsidRPr="000D6ED2" w:rsidRDefault="000D6ED2" w:rsidP="000D6ED2">
      <w:pPr>
        <w:pStyle w:val="Akapitzlist"/>
        <w:spacing w:after="0"/>
        <w:ind w:left="360"/>
        <w:jc w:val="both"/>
        <w:rPr>
          <w:rFonts w:ascii="Arial" w:hAnsi="Arial" w:cs="Arial"/>
          <w:color w:val="000000" w:themeColor="text1"/>
        </w:rPr>
      </w:pPr>
      <w:r>
        <w:rPr>
          <w:rFonts w:ascii="Arial" w:hAnsi="Arial" w:cs="Arial"/>
          <w:color w:val="000000" w:themeColor="text1"/>
        </w:rPr>
        <w:tab/>
      </w:r>
      <w:r w:rsidRPr="000D6ED2">
        <w:rPr>
          <w:rFonts w:ascii="Arial" w:hAnsi="Arial" w:cs="Arial"/>
          <w:color w:val="000000" w:themeColor="text1"/>
        </w:rPr>
        <w:t>Technologia przenika każdy aspekt naszego życia, więc tworzenie produktów cyfrowych, które mają za zadanie dostarczyć nam pozytywnych doświadczeń staje się koniecznością i niezbędnym standardem. W tym podejściu użytkownik jest stawiany na pierwszym miejscu i odgrywa kluczową rolę. Projektowanie interfejsu użytkownika (UI) i doświadczenia użytkownika (UX) ma bezpośredni wpływ na sukces cyfrowego produ</w:t>
      </w:r>
      <w:r>
        <w:rPr>
          <w:rFonts w:ascii="Arial" w:hAnsi="Arial" w:cs="Arial"/>
          <w:color w:val="000000" w:themeColor="text1"/>
        </w:rPr>
        <w:t>ktu</w:t>
      </w:r>
      <w:r w:rsidRPr="000D6ED2">
        <w:rPr>
          <w:rFonts w:ascii="Arial" w:hAnsi="Arial" w:cs="Arial"/>
          <w:color w:val="000000" w:themeColor="text1"/>
        </w:rPr>
        <w:t>.</w:t>
      </w:r>
      <w:r>
        <w:rPr>
          <w:rFonts w:ascii="Arial" w:hAnsi="Arial" w:cs="Arial"/>
          <w:color w:val="000000" w:themeColor="text1"/>
        </w:rPr>
        <w:t xml:space="preserve"> </w:t>
      </w:r>
      <w:r w:rsidRPr="000D6ED2">
        <w:rPr>
          <w:rFonts w:ascii="Arial" w:hAnsi="Arial" w:cs="Arial"/>
          <w:color w:val="000000" w:themeColor="text1"/>
        </w:rPr>
        <w:t>W trakcie warsztatów dowiemy się</w:t>
      </w:r>
      <w:r>
        <w:rPr>
          <w:rFonts w:ascii="Arial" w:hAnsi="Arial" w:cs="Arial"/>
          <w:color w:val="000000" w:themeColor="text1"/>
        </w:rPr>
        <w:t>,</w:t>
      </w:r>
      <w:r w:rsidRPr="000D6ED2">
        <w:rPr>
          <w:rFonts w:ascii="Arial" w:hAnsi="Arial" w:cs="Arial"/>
          <w:color w:val="000000" w:themeColor="text1"/>
        </w:rPr>
        <w:t xml:space="preserve"> czym są UI/UX i dlaczego są one niezbędne do rozwoju i projektowania każdego produktu cyfrowego.</w:t>
      </w:r>
      <w:r>
        <w:rPr>
          <w:rFonts w:ascii="Arial" w:hAnsi="Arial" w:cs="Arial"/>
          <w:color w:val="000000" w:themeColor="text1"/>
        </w:rPr>
        <w:t xml:space="preserve"> </w:t>
      </w:r>
      <w:r w:rsidRPr="000D6ED2">
        <w:rPr>
          <w:rFonts w:ascii="Arial" w:hAnsi="Arial" w:cs="Arial"/>
          <w:color w:val="000000" w:themeColor="text1"/>
        </w:rPr>
        <w:t xml:space="preserve">Wyjaśnimy aspekty projektowania oraz wpływ na interakcje i doświadczenia użytkownika wraz z czynnikami, które będą w stanie poprawić nasze wrażenia cyfrowe. Skupimy się na wyjaśnieniu różnic między UI oraz UX. Omówimy definicje i kluczowe elementy zarówno UI jak i UX. Skupimy się na procesie projektowanie </w:t>
      </w:r>
      <w:proofErr w:type="spellStart"/>
      <w:r w:rsidRPr="000D6ED2">
        <w:rPr>
          <w:rFonts w:ascii="Arial" w:hAnsi="Arial" w:cs="Arial"/>
          <w:color w:val="000000" w:themeColor="text1"/>
        </w:rPr>
        <w:t>inferfejsu</w:t>
      </w:r>
      <w:proofErr w:type="spellEnd"/>
      <w:r w:rsidRPr="000D6ED2">
        <w:rPr>
          <w:rFonts w:ascii="Arial" w:hAnsi="Arial" w:cs="Arial"/>
          <w:color w:val="000000" w:themeColor="text1"/>
        </w:rPr>
        <w:t xml:space="preserve"> i doświadczenia użytkownika oraz przeanalizujemy ich znaczenie w różnych kontekstach (np. tworzenia stron internetowych, aplikacji, SEO). W czasie warsztatów będziemy omawiać najlepsze praktyki wraz ze wskazaniem narzędzi, które mogą być użyte do projektowania UI/UX. Będziemy analizować aktualne trendy w projektowaniu. </w:t>
      </w:r>
      <w:r w:rsidRPr="000D6ED2">
        <w:rPr>
          <w:rFonts w:ascii="Arial" w:hAnsi="Arial" w:cs="Arial"/>
          <w:color w:val="000000" w:themeColor="text1"/>
        </w:rPr>
        <w:lastRenderedPageBreak/>
        <w:t>Przyjrzymy się przykładom z życia oraz omówimy jak UI/UX wpływa i kształtuje nasze doświadczenie.</w:t>
      </w:r>
      <w:r>
        <w:rPr>
          <w:rFonts w:ascii="Arial" w:hAnsi="Arial" w:cs="Arial"/>
          <w:color w:val="000000" w:themeColor="text1"/>
        </w:rPr>
        <w:t xml:space="preserve"> </w:t>
      </w:r>
      <w:r w:rsidRPr="000D6ED2">
        <w:rPr>
          <w:rFonts w:ascii="Arial" w:hAnsi="Arial" w:cs="Arial"/>
          <w:color w:val="000000" w:themeColor="text1"/>
        </w:rPr>
        <w:t>Nauczymy się:</w:t>
      </w:r>
      <w:r>
        <w:rPr>
          <w:rFonts w:ascii="Arial" w:hAnsi="Arial" w:cs="Arial"/>
          <w:color w:val="000000" w:themeColor="text1"/>
        </w:rPr>
        <w:t xml:space="preserve"> (i) w</w:t>
      </w:r>
      <w:r w:rsidRPr="000D6ED2">
        <w:rPr>
          <w:rFonts w:ascii="Arial" w:hAnsi="Arial" w:cs="Arial"/>
          <w:color w:val="000000" w:themeColor="text1"/>
        </w:rPr>
        <w:t>yjaśniać projekty i koncepcje UI/UX,</w:t>
      </w:r>
      <w:r>
        <w:rPr>
          <w:rFonts w:ascii="Arial" w:hAnsi="Arial" w:cs="Arial"/>
          <w:color w:val="000000" w:themeColor="text1"/>
        </w:rPr>
        <w:t xml:space="preserve"> (ii)</w:t>
      </w:r>
      <w:r w:rsidRPr="000D6ED2">
        <w:rPr>
          <w:rFonts w:ascii="Arial" w:hAnsi="Arial" w:cs="Arial"/>
          <w:color w:val="000000" w:themeColor="text1"/>
        </w:rPr>
        <w:t xml:space="preserve"> </w:t>
      </w:r>
      <w:r>
        <w:rPr>
          <w:rFonts w:ascii="Arial" w:hAnsi="Arial" w:cs="Arial"/>
          <w:color w:val="000000" w:themeColor="text1"/>
        </w:rPr>
        <w:t>n</w:t>
      </w:r>
      <w:r w:rsidRPr="000D6ED2">
        <w:rPr>
          <w:rFonts w:ascii="Arial" w:hAnsi="Arial" w:cs="Arial"/>
          <w:color w:val="000000" w:themeColor="text1"/>
        </w:rPr>
        <w:t>ajlepszych praktyk i kluczowych podejść do rozwoju i projektowania</w:t>
      </w:r>
      <w:r>
        <w:rPr>
          <w:rFonts w:ascii="Arial" w:hAnsi="Arial" w:cs="Arial"/>
          <w:color w:val="000000" w:themeColor="text1"/>
        </w:rPr>
        <w:t>, (iii) m</w:t>
      </w:r>
      <w:r w:rsidRPr="000D6ED2">
        <w:rPr>
          <w:rFonts w:ascii="Arial" w:hAnsi="Arial" w:cs="Arial"/>
          <w:color w:val="000000" w:themeColor="text1"/>
        </w:rPr>
        <w:t>etodologii projektowania stron internetowych</w:t>
      </w:r>
      <w:r>
        <w:rPr>
          <w:rFonts w:ascii="Arial" w:hAnsi="Arial" w:cs="Arial"/>
          <w:color w:val="000000" w:themeColor="text1"/>
        </w:rPr>
        <w:t>,</w:t>
      </w:r>
      <w:r w:rsidRPr="000D6ED2">
        <w:rPr>
          <w:rFonts w:ascii="Arial" w:hAnsi="Arial" w:cs="Arial"/>
          <w:color w:val="000000" w:themeColor="text1"/>
        </w:rPr>
        <w:t xml:space="preserve"> takich jak </w:t>
      </w:r>
      <w:proofErr w:type="spellStart"/>
      <w:r w:rsidRPr="000D6ED2">
        <w:rPr>
          <w:rFonts w:ascii="Arial" w:hAnsi="Arial" w:cs="Arial"/>
          <w:color w:val="000000" w:themeColor="text1"/>
        </w:rPr>
        <w:t>Responsive</w:t>
      </w:r>
      <w:proofErr w:type="spellEnd"/>
      <w:r w:rsidRPr="000D6ED2">
        <w:rPr>
          <w:rFonts w:ascii="Arial" w:hAnsi="Arial" w:cs="Arial"/>
          <w:color w:val="000000" w:themeColor="text1"/>
        </w:rPr>
        <w:t xml:space="preserve"> Web Design oraz Progressive Web Development</w:t>
      </w:r>
      <w:r>
        <w:rPr>
          <w:rFonts w:ascii="Arial" w:hAnsi="Arial" w:cs="Arial"/>
          <w:color w:val="000000" w:themeColor="text1"/>
        </w:rPr>
        <w:t>, (iv), k</w:t>
      </w:r>
      <w:r w:rsidRPr="000D6ED2">
        <w:rPr>
          <w:rFonts w:ascii="Arial" w:hAnsi="Arial" w:cs="Arial"/>
          <w:color w:val="000000" w:themeColor="text1"/>
        </w:rPr>
        <w:t>orzystania z programów i różnych funkcji tych programów</w:t>
      </w:r>
      <w:r>
        <w:rPr>
          <w:rFonts w:ascii="Arial" w:hAnsi="Arial" w:cs="Arial"/>
          <w:color w:val="000000" w:themeColor="text1"/>
        </w:rPr>
        <w:t>, (v) t</w:t>
      </w:r>
      <w:r w:rsidRPr="000D6ED2">
        <w:rPr>
          <w:rFonts w:ascii="Arial" w:hAnsi="Arial" w:cs="Arial"/>
          <w:color w:val="000000" w:themeColor="text1"/>
        </w:rPr>
        <w:t xml:space="preserve">worzenia aplikacji oraz stron internetowych za pomocą odpowiednich </w:t>
      </w:r>
      <w:proofErr w:type="spellStart"/>
      <w:r w:rsidRPr="000D6ED2">
        <w:rPr>
          <w:rFonts w:ascii="Arial" w:hAnsi="Arial" w:cs="Arial"/>
          <w:color w:val="000000" w:themeColor="text1"/>
        </w:rPr>
        <w:t>frameworków</w:t>
      </w:r>
      <w:proofErr w:type="spellEnd"/>
      <w:r w:rsidRPr="000D6ED2">
        <w:rPr>
          <w:rFonts w:ascii="Arial" w:hAnsi="Arial" w:cs="Arial"/>
          <w:color w:val="000000" w:themeColor="text1"/>
        </w:rPr>
        <w:t xml:space="preserve"> (np. </w:t>
      </w:r>
      <w:proofErr w:type="spellStart"/>
      <w:r w:rsidRPr="000D6ED2">
        <w:rPr>
          <w:rFonts w:ascii="Arial" w:hAnsi="Arial" w:cs="Arial"/>
          <w:color w:val="000000" w:themeColor="text1"/>
        </w:rPr>
        <w:t>Bootstrap</w:t>
      </w:r>
      <w:proofErr w:type="spellEnd"/>
      <w:r w:rsidRPr="000D6ED2">
        <w:rPr>
          <w:rFonts w:ascii="Arial" w:hAnsi="Arial" w:cs="Arial"/>
          <w:color w:val="000000" w:themeColor="text1"/>
        </w:rPr>
        <w:t>)</w:t>
      </w:r>
      <w:r>
        <w:rPr>
          <w:rFonts w:ascii="Arial" w:hAnsi="Arial" w:cs="Arial"/>
          <w:color w:val="000000" w:themeColor="text1"/>
        </w:rPr>
        <w:t>.</w:t>
      </w:r>
    </w:p>
    <w:p w14:paraId="495BB7A8" w14:textId="77777777" w:rsidR="00A2390C" w:rsidRDefault="00A2390C" w:rsidP="00A2390C">
      <w:pPr>
        <w:spacing w:after="0"/>
        <w:jc w:val="both"/>
        <w:rPr>
          <w:rFonts w:ascii="Arial" w:hAnsi="Arial" w:cs="Arial"/>
          <w:color w:val="000000" w:themeColor="text1"/>
        </w:rPr>
      </w:pPr>
    </w:p>
    <w:p w14:paraId="09E73C98" w14:textId="600836BC" w:rsidR="00A2390C" w:rsidRPr="00402DCA" w:rsidRDefault="00A2390C" w:rsidP="00A2390C">
      <w:pPr>
        <w:pStyle w:val="Akapitzlist"/>
        <w:numPr>
          <w:ilvl w:val="0"/>
          <w:numId w:val="11"/>
        </w:numPr>
        <w:spacing w:after="0"/>
        <w:jc w:val="both"/>
        <w:rPr>
          <w:rFonts w:ascii="Arial" w:hAnsi="Arial" w:cs="Arial"/>
          <w:b/>
          <w:color w:val="000000" w:themeColor="text1"/>
        </w:rPr>
      </w:pPr>
      <w:r w:rsidRPr="00402DCA">
        <w:rPr>
          <w:rFonts w:ascii="Arial" w:hAnsi="Arial" w:cs="Arial"/>
          <w:b/>
          <w:i/>
          <w:color w:val="000000" w:themeColor="text1"/>
        </w:rPr>
        <w:t>Narzędzia AI w projektowaniu</w:t>
      </w:r>
    </w:p>
    <w:p w14:paraId="3628A111" w14:textId="77777777" w:rsidR="00A2390C" w:rsidRDefault="00A2390C" w:rsidP="00A2390C">
      <w:pPr>
        <w:pStyle w:val="Akapitzlist"/>
        <w:spacing w:after="0"/>
        <w:ind w:left="360"/>
        <w:jc w:val="both"/>
        <w:rPr>
          <w:rFonts w:ascii="Arial" w:hAnsi="Arial" w:cs="Arial"/>
          <w:color w:val="000000" w:themeColor="text1"/>
        </w:rPr>
      </w:pPr>
    </w:p>
    <w:p w14:paraId="78AB052F" w14:textId="4ED8C8A9" w:rsidR="00A2390C" w:rsidRDefault="00A2390C" w:rsidP="00A2390C">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402DCA">
        <w:rPr>
          <w:rFonts w:ascii="Arial" w:hAnsi="Arial" w:cs="Arial"/>
          <w:color w:val="000000" w:themeColor="text1"/>
        </w:rPr>
        <w:t xml:space="preserve"> KA7_WG3, KA7_WG18, KA7_WK1, KA7_WK2, KA7_WK3, KA7_UO2, KA7_UU1, KA7_UU2, KA7_KK3, KA7_KO2, KA7_KR1</w:t>
      </w:r>
    </w:p>
    <w:p w14:paraId="53F2C400" w14:textId="77777777" w:rsidR="00A2390C" w:rsidRDefault="00A2390C" w:rsidP="00A2390C">
      <w:pPr>
        <w:pStyle w:val="Akapitzlist"/>
        <w:spacing w:after="0"/>
        <w:ind w:left="360"/>
        <w:jc w:val="both"/>
        <w:rPr>
          <w:rFonts w:ascii="Arial" w:hAnsi="Arial" w:cs="Arial"/>
          <w:color w:val="000000" w:themeColor="text1"/>
        </w:rPr>
      </w:pPr>
    </w:p>
    <w:p w14:paraId="23560B72" w14:textId="198BB8C0" w:rsidR="00A2390C" w:rsidRDefault="00A2390C" w:rsidP="00A2390C">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DA6D4A">
        <w:rPr>
          <w:rFonts w:ascii="Arial" w:hAnsi="Arial" w:cs="Arial"/>
          <w:color w:val="000000" w:themeColor="text1"/>
        </w:rPr>
        <w:t>pisanych do zajęć</w:t>
      </w:r>
      <w:r w:rsidRPr="00F91211">
        <w:rPr>
          <w:rFonts w:ascii="Arial" w:hAnsi="Arial" w:cs="Arial"/>
          <w:color w:val="000000" w:themeColor="text1"/>
        </w:rPr>
        <w:t>:</w:t>
      </w:r>
    </w:p>
    <w:p w14:paraId="7B5056B7" w14:textId="1E76F745" w:rsidR="00BF1936" w:rsidRDefault="00BF1936" w:rsidP="00A2390C">
      <w:pPr>
        <w:pStyle w:val="Akapitzlist"/>
        <w:spacing w:after="0"/>
        <w:ind w:left="360"/>
        <w:jc w:val="both"/>
        <w:rPr>
          <w:rFonts w:ascii="Arial" w:hAnsi="Arial" w:cs="Arial"/>
          <w:color w:val="000000" w:themeColor="text1"/>
        </w:rPr>
      </w:pPr>
      <w:r>
        <w:rPr>
          <w:rFonts w:ascii="Arial" w:hAnsi="Arial" w:cs="Arial"/>
          <w:color w:val="000000" w:themeColor="text1"/>
        </w:rPr>
        <w:tab/>
        <w:t>Celem zajęć jest zaznajomienie studenta z narzędziami sztucznej inteligencji wykorzystywanymi w procesie projektowania, ze szczególnym uwzględnieniem wspomagania ludzkiej kreatywności za pomocą AI w takich obszarach, jak nauka, muzyka, malarstwo, architektura i inne. Studenci podczas zajęć uczą się stosować wiedzę o algorytmach do praktycznych zastosowań w kontekście kreatywności</w:t>
      </w:r>
      <w:r w:rsidR="00D45F81">
        <w:rPr>
          <w:rFonts w:ascii="Arial" w:hAnsi="Arial" w:cs="Arial"/>
          <w:color w:val="000000" w:themeColor="text1"/>
        </w:rPr>
        <w:t>.</w:t>
      </w:r>
    </w:p>
    <w:p w14:paraId="4FB7C9B0" w14:textId="77777777" w:rsidR="00A2390C" w:rsidRDefault="00A2390C" w:rsidP="00194574">
      <w:pPr>
        <w:spacing w:after="0"/>
        <w:jc w:val="both"/>
        <w:rPr>
          <w:rFonts w:ascii="Arial" w:hAnsi="Arial" w:cs="Arial"/>
          <w:color w:val="000000" w:themeColor="text1"/>
        </w:rPr>
      </w:pPr>
    </w:p>
    <w:p w14:paraId="3F35B2CF" w14:textId="5F07E6A3" w:rsidR="00194574" w:rsidRPr="00402DCA" w:rsidRDefault="00194574" w:rsidP="00194574">
      <w:pPr>
        <w:pStyle w:val="Akapitzlist"/>
        <w:numPr>
          <w:ilvl w:val="0"/>
          <w:numId w:val="11"/>
        </w:numPr>
        <w:spacing w:after="0"/>
        <w:jc w:val="both"/>
        <w:rPr>
          <w:rFonts w:ascii="Arial" w:hAnsi="Arial" w:cs="Arial"/>
          <w:b/>
          <w:color w:val="000000" w:themeColor="text1"/>
        </w:rPr>
      </w:pPr>
      <w:r w:rsidRPr="00402DCA">
        <w:rPr>
          <w:rFonts w:ascii="Arial" w:hAnsi="Arial" w:cs="Arial"/>
          <w:b/>
          <w:i/>
          <w:color w:val="000000" w:themeColor="text1"/>
        </w:rPr>
        <w:t>Projektowanie gier</w:t>
      </w:r>
      <w:r w:rsidR="00ED27E6">
        <w:rPr>
          <w:rFonts w:ascii="Arial" w:hAnsi="Arial" w:cs="Arial"/>
          <w:b/>
          <w:i/>
          <w:color w:val="000000" w:themeColor="text1"/>
        </w:rPr>
        <w:t xml:space="preserve"> 1-2</w:t>
      </w:r>
    </w:p>
    <w:p w14:paraId="6B5871EB" w14:textId="77777777" w:rsidR="00194574" w:rsidRDefault="00194574" w:rsidP="00194574">
      <w:pPr>
        <w:spacing w:after="0"/>
        <w:jc w:val="both"/>
        <w:rPr>
          <w:rFonts w:ascii="Arial" w:hAnsi="Arial" w:cs="Arial"/>
          <w:color w:val="000000" w:themeColor="text1"/>
        </w:rPr>
      </w:pPr>
    </w:p>
    <w:p w14:paraId="14E481B3" w14:textId="4B659FC3" w:rsidR="00194574" w:rsidRDefault="00194574" w:rsidP="00194574">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402DCA">
        <w:rPr>
          <w:rFonts w:ascii="Arial" w:hAnsi="Arial" w:cs="Arial"/>
          <w:color w:val="000000" w:themeColor="text1"/>
        </w:rPr>
        <w:t xml:space="preserve"> KA7_WG18, KA7_WK1, KA7_KO2</w:t>
      </w:r>
    </w:p>
    <w:p w14:paraId="1D506E4C" w14:textId="77777777" w:rsidR="00194574" w:rsidRDefault="00194574" w:rsidP="00194574">
      <w:pPr>
        <w:pStyle w:val="Akapitzlist"/>
        <w:spacing w:after="0"/>
        <w:ind w:left="360"/>
        <w:jc w:val="both"/>
        <w:rPr>
          <w:rFonts w:ascii="Arial" w:hAnsi="Arial" w:cs="Arial"/>
          <w:color w:val="000000" w:themeColor="text1"/>
        </w:rPr>
      </w:pPr>
    </w:p>
    <w:p w14:paraId="31A40AEA" w14:textId="6139B394" w:rsidR="00194574" w:rsidRDefault="00194574" w:rsidP="00194574">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5A07DE">
        <w:rPr>
          <w:rFonts w:ascii="Arial" w:hAnsi="Arial" w:cs="Arial"/>
          <w:color w:val="000000" w:themeColor="text1"/>
        </w:rPr>
        <w:t>pisanych do zajęć</w:t>
      </w:r>
      <w:r w:rsidRPr="00F91211">
        <w:rPr>
          <w:rFonts w:ascii="Arial" w:hAnsi="Arial" w:cs="Arial"/>
          <w:color w:val="000000" w:themeColor="text1"/>
        </w:rPr>
        <w:t>:</w:t>
      </w:r>
    </w:p>
    <w:p w14:paraId="402EBCF3" w14:textId="77777777" w:rsidR="00FF3FFD" w:rsidRPr="00FF3FFD" w:rsidRDefault="00FF3FFD" w:rsidP="00FF3FFD">
      <w:pPr>
        <w:pStyle w:val="Akapitzlist"/>
        <w:spacing w:after="0"/>
        <w:ind w:left="360"/>
        <w:jc w:val="both"/>
        <w:rPr>
          <w:rFonts w:ascii="Arial" w:hAnsi="Arial" w:cs="Arial"/>
          <w:color w:val="000000" w:themeColor="text1"/>
        </w:rPr>
      </w:pPr>
      <w:r>
        <w:rPr>
          <w:rFonts w:ascii="Arial" w:hAnsi="Arial" w:cs="Arial"/>
          <w:color w:val="000000" w:themeColor="text1"/>
        </w:rPr>
        <w:tab/>
      </w:r>
      <w:r w:rsidRPr="00FF3FFD">
        <w:rPr>
          <w:rFonts w:ascii="Arial" w:hAnsi="Arial" w:cs="Arial"/>
          <w:color w:val="000000" w:themeColor="text1"/>
        </w:rPr>
        <w:t xml:space="preserve">Celem kursu jest zapoznanie studentów z głównymi badaniami w zakresie teorii tworzenia gier elektronicznych. Wprowadzone zostaną również elementy antropologii i fizyki gier. W trakcie kursu student nabędzie umiejętności testowania i tworzenia gier komputerowych zgodnie z ideą praktyki opartej na badaniach. Student nauczy się również podstaw zarządzania projektami i jakością gier oraz zostanie wdrożony w kwestie marketingu i sprzedaży gier. Kurs ma przygotować studenta do współpracy w zespołach oraz zarządzania projektami tworzenia gier elektronicznych. </w:t>
      </w:r>
    </w:p>
    <w:p w14:paraId="3B1732E4" w14:textId="77777777" w:rsidR="00194574" w:rsidRPr="00194574" w:rsidRDefault="00194574" w:rsidP="00194574">
      <w:pPr>
        <w:spacing w:after="0"/>
        <w:jc w:val="both"/>
        <w:rPr>
          <w:rFonts w:ascii="Arial" w:hAnsi="Arial" w:cs="Arial"/>
          <w:color w:val="000000" w:themeColor="text1"/>
        </w:rPr>
      </w:pPr>
    </w:p>
    <w:p w14:paraId="441DA802" w14:textId="1897E6FA" w:rsidR="00BD755C" w:rsidRPr="00402DCA" w:rsidRDefault="00194574" w:rsidP="00194574">
      <w:pPr>
        <w:pStyle w:val="Akapitzlist"/>
        <w:numPr>
          <w:ilvl w:val="0"/>
          <w:numId w:val="11"/>
        </w:numPr>
        <w:spacing w:after="0"/>
        <w:jc w:val="both"/>
        <w:rPr>
          <w:rFonts w:ascii="Arial" w:hAnsi="Arial" w:cs="Arial"/>
          <w:b/>
          <w:color w:val="000000" w:themeColor="text1"/>
        </w:rPr>
      </w:pPr>
      <w:r w:rsidRPr="00402DCA">
        <w:rPr>
          <w:rFonts w:ascii="Arial" w:hAnsi="Arial" w:cs="Arial"/>
          <w:b/>
          <w:i/>
          <w:color w:val="000000" w:themeColor="text1"/>
        </w:rPr>
        <w:t xml:space="preserve">Warsztaty design </w:t>
      </w:r>
      <w:proofErr w:type="spellStart"/>
      <w:r w:rsidRPr="00402DCA">
        <w:rPr>
          <w:rFonts w:ascii="Arial" w:hAnsi="Arial" w:cs="Arial"/>
          <w:b/>
          <w:i/>
          <w:color w:val="000000" w:themeColor="text1"/>
        </w:rPr>
        <w:t>thinking</w:t>
      </w:r>
      <w:proofErr w:type="spellEnd"/>
    </w:p>
    <w:p w14:paraId="1684CD34" w14:textId="77777777" w:rsidR="00194574" w:rsidRDefault="00194574" w:rsidP="00194574">
      <w:pPr>
        <w:pStyle w:val="Akapitzlist"/>
        <w:spacing w:after="0"/>
        <w:ind w:left="360"/>
        <w:jc w:val="both"/>
        <w:rPr>
          <w:rFonts w:ascii="Arial" w:hAnsi="Arial" w:cs="Arial"/>
          <w:color w:val="000000" w:themeColor="text1"/>
        </w:rPr>
      </w:pPr>
    </w:p>
    <w:p w14:paraId="7CC992E2" w14:textId="14AED934" w:rsidR="00194574" w:rsidRDefault="00194574" w:rsidP="00194574">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402DCA">
        <w:rPr>
          <w:rFonts w:ascii="Arial" w:hAnsi="Arial" w:cs="Arial"/>
          <w:color w:val="000000" w:themeColor="text1"/>
        </w:rPr>
        <w:t xml:space="preserve"> KA7_WG3, KA7_WG18, KA7_UK3, KA7_KK3, KA7_KO2, KA7_KR2</w:t>
      </w:r>
    </w:p>
    <w:p w14:paraId="5C14DC50" w14:textId="77777777" w:rsidR="00194574" w:rsidRDefault="00194574" w:rsidP="00194574">
      <w:pPr>
        <w:pStyle w:val="Akapitzlist"/>
        <w:spacing w:after="0"/>
        <w:ind w:left="360"/>
        <w:jc w:val="both"/>
        <w:rPr>
          <w:rFonts w:ascii="Arial" w:hAnsi="Arial" w:cs="Arial"/>
          <w:color w:val="000000" w:themeColor="text1"/>
        </w:rPr>
      </w:pPr>
    </w:p>
    <w:p w14:paraId="2754DEC7" w14:textId="0FCD10C6" w:rsidR="00194574" w:rsidRDefault="00194574" w:rsidP="00194574">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przypisanych d</w:t>
      </w:r>
      <w:r w:rsidR="005A07DE">
        <w:rPr>
          <w:rFonts w:ascii="Arial" w:hAnsi="Arial" w:cs="Arial"/>
          <w:color w:val="000000" w:themeColor="text1"/>
        </w:rPr>
        <w:t>o zajęć</w:t>
      </w:r>
      <w:r w:rsidRPr="00F91211">
        <w:rPr>
          <w:rFonts w:ascii="Arial" w:hAnsi="Arial" w:cs="Arial"/>
          <w:color w:val="000000" w:themeColor="text1"/>
        </w:rPr>
        <w:t>:</w:t>
      </w:r>
    </w:p>
    <w:p w14:paraId="78FD68E3" w14:textId="78FE1CCF" w:rsidR="00FD097E" w:rsidRPr="00FD097E" w:rsidRDefault="00FD097E" w:rsidP="00FD097E">
      <w:pPr>
        <w:pStyle w:val="Akapitzlist"/>
        <w:spacing w:after="0"/>
        <w:ind w:left="360"/>
        <w:jc w:val="both"/>
        <w:rPr>
          <w:rFonts w:ascii="Arial" w:hAnsi="Arial" w:cs="Arial"/>
          <w:color w:val="000000" w:themeColor="text1"/>
        </w:rPr>
      </w:pPr>
      <w:r>
        <w:rPr>
          <w:rFonts w:ascii="Arial" w:hAnsi="Arial" w:cs="Arial"/>
          <w:color w:val="000000" w:themeColor="text1"/>
        </w:rPr>
        <w:lastRenderedPageBreak/>
        <w:tab/>
      </w:r>
      <w:r w:rsidRPr="00FD097E">
        <w:rPr>
          <w:rFonts w:ascii="Arial" w:hAnsi="Arial" w:cs="Arial"/>
          <w:color w:val="000000" w:themeColor="text1"/>
        </w:rPr>
        <w:t xml:space="preserve">Celem zajęć jest zapoznanie studentów z uniwersalną metodą (znaną jako </w:t>
      </w:r>
      <w:r w:rsidRPr="00FD097E">
        <w:rPr>
          <w:rFonts w:ascii="Arial" w:hAnsi="Arial" w:cs="Arial"/>
          <w:i/>
          <w:color w:val="000000" w:themeColor="text1"/>
        </w:rPr>
        <w:t xml:space="preserve">design </w:t>
      </w:r>
      <w:proofErr w:type="spellStart"/>
      <w:r w:rsidRPr="00FD097E">
        <w:rPr>
          <w:rFonts w:ascii="Arial" w:hAnsi="Arial" w:cs="Arial"/>
          <w:i/>
          <w:color w:val="000000" w:themeColor="text1"/>
        </w:rPr>
        <w:t>thinking</w:t>
      </w:r>
      <w:proofErr w:type="spellEnd"/>
      <w:r w:rsidR="0010557A">
        <w:t xml:space="preserve"> – </w:t>
      </w:r>
      <w:r w:rsidR="0010557A" w:rsidRPr="0010557A">
        <w:rPr>
          <w:rFonts w:ascii="Arial" w:hAnsi="Arial" w:cs="Arial"/>
        </w:rPr>
        <w:t>myśle</w:t>
      </w:r>
      <w:r w:rsidR="0010557A">
        <w:rPr>
          <w:rFonts w:ascii="Arial" w:hAnsi="Arial" w:cs="Arial"/>
          <w:color w:val="000000" w:themeColor="text1"/>
        </w:rPr>
        <w:t>nie projektowe</w:t>
      </w:r>
      <w:r w:rsidRPr="00FD097E">
        <w:rPr>
          <w:rFonts w:ascii="Arial" w:hAnsi="Arial" w:cs="Arial"/>
          <w:color w:val="000000" w:themeColor="text1"/>
        </w:rPr>
        <w:t xml:space="preserve">) tworzenia innowacji i kreatywnego rozwiązywania problemów w oparciu o znajomość wyników badań i zrozumienie potrzeb użytkowników. Student ma dodatkowo zapoznać się z technologami sztucznej inteligencji wykorzystywanych w projektowaniu produktów oraz rozwiązań internetowych i mobilnych. Powinien również poznać specjalistyczną terminologię dotyczącą </w:t>
      </w:r>
      <w:r>
        <w:rPr>
          <w:rFonts w:ascii="Arial" w:hAnsi="Arial" w:cs="Arial"/>
          <w:color w:val="000000" w:themeColor="text1"/>
        </w:rPr>
        <w:t xml:space="preserve">projektowania i </w:t>
      </w:r>
      <w:r w:rsidRPr="00FD097E">
        <w:rPr>
          <w:rFonts w:ascii="Arial" w:hAnsi="Arial" w:cs="Arial"/>
          <w:i/>
          <w:color w:val="000000" w:themeColor="text1"/>
        </w:rPr>
        <w:t xml:space="preserve">design </w:t>
      </w:r>
      <w:proofErr w:type="spellStart"/>
      <w:r w:rsidRPr="00FD097E">
        <w:rPr>
          <w:rFonts w:ascii="Arial" w:hAnsi="Arial" w:cs="Arial"/>
          <w:i/>
          <w:color w:val="000000" w:themeColor="text1"/>
        </w:rPr>
        <w:t>thinking</w:t>
      </w:r>
      <w:proofErr w:type="spellEnd"/>
      <w:r w:rsidRPr="00FD097E">
        <w:rPr>
          <w:rFonts w:ascii="Arial" w:hAnsi="Arial" w:cs="Arial"/>
          <w:color w:val="000000" w:themeColor="text1"/>
        </w:rPr>
        <w:t xml:space="preserve"> w języku angielskim. Celem kursu jest wykształcenie umiejętności pracy zespołowej oraz wykorzystania wiedzy z zakresu UX, UI o</w:t>
      </w:r>
      <w:r>
        <w:rPr>
          <w:rFonts w:ascii="Arial" w:hAnsi="Arial" w:cs="Arial"/>
          <w:color w:val="000000" w:themeColor="text1"/>
        </w:rPr>
        <w:t xml:space="preserve">raz metodologii </w:t>
      </w:r>
      <w:r w:rsidRPr="00FD097E">
        <w:rPr>
          <w:rFonts w:ascii="Arial" w:hAnsi="Arial" w:cs="Arial"/>
          <w:i/>
          <w:color w:val="000000" w:themeColor="text1"/>
        </w:rPr>
        <w:t xml:space="preserve">design </w:t>
      </w:r>
      <w:proofErr w:type="spellStart"/>
      <w:r w:rsidRPr="00FD097E">
        <w:rPr>
          <w:rFonts w:ascii="Arial" w:hAnsi="Arial" w:cs="Arial"/>
          <w:i/>
          <w:color w:val="000000" w:themeColor="text1"/>
        </w:rPr>
        <w:t>thinking</w:t>
      </w:r>
      <w:proofErr w:type="spellEnd"/>
      <w:r w:rsidRPr="00FD097E">
        <w:rPr>
          <w:rFonts w:ascii="Arial" w:hAnsi="Arial" w:cs="Arial"/>
          <w:color w:val="000000" w:themeColor="text1"/>
        </w:rPr>
        <w:t xml:space="preserve"> do tworzenia rozwiązań kreatywnych w dziedzinach internetowych, mobilnych, ale również w dziedzinie usług i projektów społecznych i kulturalnych. Student powinien również nabyć umiejętność sprawdzania efektywności rozwiązania w praktyce w postaci umiejętności projektowania badania empirycznego. Dodatkowo kurs ma na celu kształtowanie umiejętności zrozumiałego przedstawiania najważniejszych wyników badań, teorii z zakresu filozofii, psychologii, neurobiologii i AI w celach projektowych. Student powinien również nabyć umiejętności śledzenia i krytycznej oceny tych badań i teorii. Kurs ma przygotować studenta do inicjowania i aktywnego uczestnictwa w działaniach na rzecz rozwoju życia społecznego i kulturalnego poprzez szukanie i projektowanie rozwiązań kreatywnych oraz umiejętną analizę potrzeb. Dodatkowo student powinien być świadomy dylematów etycznych i problemów związanych z projektowaniem rozwiązań.</w:t>
      </w:r>
    </w:p>
    <w:p w14:paraId="7FC10932" w14:textId="77777777" w:rsidR="00194574" w:rsidRPr="00AF035C" w:rsidRDefault="00194574" w:rsidP="00AF035C">
      <w:pPr>
        <w:spacing w:after="0"/>
        <w:jc w:val="both"/>
        <w:rPr>
          <w:rFonts w:ascii="Arial" w:hAnsi="Arial" w:cs="Arial"/>
          <w:color w:val="000000" w:themeColor="text1"/>
        </w:rPr>
      </w:pPr>
    </w:p>
    <w:p w14:paraId="64CCA0DE" w14:textId="4F766CEA" w:rsidR="003464C8" w:rsidRPr="00402DCA" w:rsidRDefault="00194574" w:rsidP="00194574">
      <w:pPr>
        <w:pStyle w:val="Akapitzlist"/>
        <w:numPr>
          <w:ilvl w:val="0"/>
          <w:numId w:val="11"/>
        </w:numPr>
        <w:spacing w:after="0"/>
        <w:jc w:val="both"/>
        <w:rPr>
          <w:rFonts w:ascii="Arial" w:hAnsi="Arial" w:cs="Arial"/>
          <w:b/>
          <w:color w:val="000000" w:themeColor="text1"/>
        </w:rPr>
      </w:pPr>
      <w:r w:rsidRPr="00402DCA">
        <w:rPr>
          <w:rFonts w:ascii="Arial" w:hAnsi="Arial" w:cs="Arial"/>
          <w:b/>
          <w:i/>
          <w:color w:val="000000" w:themeColor="text1"/>
        </w:rPr>
        <w:t>Tworzenie produktu</w:t>
      </w:r>
    </w:p>
    <w:p w14:paraId="0D3D3769" w14:textId="77777777" w:rsidR="00194574" w:rsidRDefault="00194574" w:rsidP="00194574">
      <w:pPr>
        <w:pStyle w:val="Akapitzlist"/>
        <w:spacing w:after="0"/>
        <w:ind w:left="360"/>
        <w:jc w:val="both"/>
        <w:rPr>
          <w:rFonts w:ascii="Arial" w:hAnsi="Arial" w:cs="Arial"/>
          <w:color w:val="000000" w:themeColor="text1"/>
        </w:rPr>
      </w:pPr>
    </w:p>
    <w:p w14:paraId="3F56A87F" w14:textId="12CF5FCF" w:rsidR="00194574" w:rsidRDefault="00194574" w:rsidP="00194574">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402DCA">
        <w:rPr>
          <w:rFonts w:ascii="Arial" w:hAnsi="Arial" w:cs="Arial"/>
          <w:color w:val="000000" w:themeColor="text1"/>
        </w:rPr>
        <w:t xml:space="preserve"> KA7_WG4, KA7_WK1, KA7_WK2, KA7_WK3, KA7_UW3, KA7_UW4, KA7_UW5, KA7_UW7, KA7_UW8, KA7_KK2, KA7_KO2</w:t>
      </w:r>
    </w:p>
    <w:p w14:paraId="7A8AEACC" w14:textId="77777777" w:rsidR="00194574" w:rsidRDefault="00194574" w:rsidP="00194574">
      <w:pPr>
        <w:pStyle w:val="Akapitzlist"/>
        <w:spacing w:after="0"/>
        <w:ind w:left="360"/>
        <w:jc w:val="both"/>
        <w:rPr>
          <w:rFonts w:ascii="Arial" w:hAnsi="Arial" w:cs="Arial"/>
          <w:color w:val="000000" w:themeColor="text1"/>
        </w:rPr>
      </w:pPr>
    </w:p>
    <w:p w14:paraId="3E5E8C12" w14:textId="3E35BBB7" w:rsidR="00194574" w:rsidRDefault="00194574" w:rsidP="00194574">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w:t>
      </w:r>
      <w:r w:rsidR="00355ED8">
        <w:rPr>
          <w:rFonts w:ascii="Arial" w:hAnsi="Arial" w:cs="Arial"/>
          <w:color w:val="000000" w:themeColor="text1"/>
        </w:rPr>
        <w:t>zenia się przypisanych do zajęć</w:t>
      </w:r>
      <w:r w:rsidRPr="00F91211">
        <w:rPr>
          <w:rFonts w:ascii="Arial" w:hAnsi="Arial" w:cs="Arial"/>
          <w:color w:val="000000" w:themeColor="text1"/>
        </w:rPr>
        <w:t>:</w:t>
      </w:r>
    </w:p>
    <w:p w14:paraId="1D75B962" w14:textId="19B99557" w:rsidR="00235ABC" w:rsidRDefault="00235ABC" w:rsidP="00194574">
      <w:pPr>
        <w:pStyle w:val="Akapitzlist"/>
        <w:spacing w:after="0"/>
        <w:ind w:left="360"/>
        <w:jc w:val="both"/>
        <w:rPr>
          <w:rFonts w:ascii="Arial" w:hAnsi="Arial" w:cs="Arial"/>
          <w:color w:val="000000" w:themeColor="text1"/>
        </w:rPr>
      </w:pPr>
      <w:r>
        <w:rPr>
          <w:rFonts w:ascii="Arial" w:hAnsi="Arial" w:cs="Arial"/>
          <w:color w:val="000000" w:themeColor="text1"/>
        </w:rPr>
        <w:tab/>
        <w:t>Zajęcia</w:t>
      </w:r>
      <w:r w:rsidRPr="00235ABC">
        <w:rPr>
          <w:rFonts w:ascii="Arial" w:hAnsi="Arial" w:cs="Arial"/>
          <w:color w:val="000000" w:themeColor="text1"/>
        </w:rPr>
        <w:t xml:space="preserve"> skupia</w:t>
      </w:r>
      <w:r>
        <w:rPr>
          <w:rFonts w:ascii="Arial" w:hAnsi="Arial" w:cs="Arial"/>
          <w:color w:val="000000" w:themeColor="text1"/>
        </w:rPr>
        <w:t>ją</w:t>
      </w:r>
      <w:r w:rsidRPr="00235ABC">
        <w:rPr>
          <w:rFonts w:ascii="Arial" w:hAnsi="Arial" w:cs="Arial"/>
          <w:color w:val="000000" w:themeColor="text1"/>
        </w:rPr>
        <w:t xml:space="preserve"> się przede wszystkim na praktycznym zastosowaniu teorii tworzenia produktów IT, takich jak strony internetowe, aplikacje, programy. Podczas zajęć poruszane będą zagadnienia jasnego określenia wizji produktu, jego designu, rozpisania zadań i wykonania planu stworzenia produktu ora</w:t>
      </w:r>
      <w:r>
        <w:rPr>
          <w:rFonts w:ascii="Arial" w:hAnsi="Arial" w:cs="Arial"/>
          <w:color w:val="000000" w:themeColor="text1"/>
        </w:rPr>
        <w:t>z jego wykonania</w:t>
      </w:r>
      <w:r w:rsidRPr="00235ABC">
        <w:rPr>
          <w:rFonts w:ascii="Arial" w:hAnsi="Arial" w:cs="Arial"/>
          <w:color w:val="000000" w:themeColor="text1"/>
        </w:rPr>
        <w:t>. Podczas poznawania cyklu</w:t>
      </w:r>
      <w:r>
        <w:rPr>
          <w:rFonts w:ascii="Arial" w:hAnsi="Arial" w:cs="Arial"/>
          <w:color w:val="000000" w:themeColor="text1"/>
        </w:rPr>
        <w:t xml:space="preserve"> życia produktu studenci zostaną</w:t>
      </w:r>
      <w:r w:rsidRPr="00235ABC">
        <w:rPr>
          <w:rFonts w:ascii="Arial" w:hAnsi="Arial" w:cs="Arial"/>
          <w:color w:val="000000" w:themeColor="text1"/>
        </w:rPr>
        <w:t xml:space="preserve"> zaznajomieni z najważniejszymi narzędziami wykorzystywanymi przez specjalistów zajmujących się tworzeniem produktów oraz z najnowszymi rozwiązaniami z dziedziny sztucznej inteligencji, wspomagającymi proces tworzenia.</w:t>
      </w:r>
    </w:p>
    <w:p w14:paraId="04AA9821" w14:textId="77777777" w:rsidR="007F43A4" w:rsidRDefault="007F43A4" w:rsidP="00194574">
      <w:pPr>
        <w:spacing w:after="0"/>
        <w:jc w:val="both"/>
        <w:rPr>
          <w:rFonts w:ascii="Arial" w:hAnsi="Arial" w:cs="Arial"/>
          <w:color w:val="000000" w:themeColor="text1"/>
        </w:rPr>
      </w:pPr>
    </w:p>
    <w:p w14:paraId="3CE57FD0" w14:textId="3FFD261B" w:rsidR="00194574" w:rsidRPr="00402DCA" w:rsidRDefault="00194574" w:rsidP="00194574">
      <w:pPr>
        <w:pStyle w:val="Akapitzlist"/>
        <w:numPr>
          <w:ilvl w:val="0"/>
          <w:numId w:val="11"/>
        </w:numPr>
        <w:spacing w:after="0"/>
        <w:jc w:val="both"/>
        <w:rPr>
          <w:rFonts w:ascii="Arial" w:hAnsi="Arial" w:cs="Arial"/>
          <w:b/>
          <w:color w:val="000000" w:themeColor="text1"/>
        </w:rPr>
      </w:pPr>
      <w:r w:rsidRPr="00402DCA">
        <w:rPr>
          <w:rFonts w:ascii="Arial" w:hAnsi="Arial" w:cs="Arial"/>
          <w:b/>
          <w:i/>
          <w:color w:val="000000" w:themeColor="text1"/>
        </w:rPr>
        <w:t>Zarządzanie projektami</w:t>
      </w:r>
    </w:p>
    <w:p w14:paraId="6DAB9EAA" w14:textId="77777777" w:rsidR="00194574" w:rsidRDefault="00194574" w:rsidP="00194574">
      <w:pPr>
        <w:pStyle w:val="Akapitzlist"/>
        <w:spacing w:after="0"/>
        <w:ind w:left="360"/>
        <w:jc w:val="both"/>
        <w:rPr>
          <w:rFonts w:ascii="Arial" w:hAnsi="Arial" w:cs="Arial"/>
          <w:color w:val="000000" w:themeColor="text1"/>
        </w:rPr>
      </w:pPr>
    </w:p>
    <w:p w14:paraId="6166C38B" w14:textId="371C913F" w:rsidR="00194574" w:rsidRDefault="00194574" w:rsidP="00194574">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402DCA">
        <w:rPr>
          <w:rFonts w:ascii="Arial" w:hAnsi="Arial" w:cs="Arial"/>
          <w:color w:val="000000" w:themeColor="text1"/>
        </w:rPr>
        <w:t xml:space="preserve"> KA7_WG4, KA7_WK1, KA7_KO1, KA7_KO2, KA7_KR1</w:t>
      </w:r>
    </w:p>
    <w:p w14:paraId="3E68A674" w14:textId="77777777" w:rsidR="00194574" w:rsidRDefault="00194574" w:rsidP="00194574">
      <w:pPr>
        <w:pStyle w:val="Akapitzlist"/>
        <w:spacing w:after="0"/>
        <w:ind w:left="360"/>
        <w:jc w:val="both"/>
        <w:rPr>
          <w:rFonts w:ascii="Arial" w:hAnsi="Arial" w:cs="Arial"/>
          <w:color w:val="000000" w:themeColor="text1"/>
        </w:rPr>
      </w:pPr>
    </w:p>
    <w:p w14:paraId="223BA2AB" w14:textId="77777777" w:rsidR="008376BF" w:rsidRDefault="00194574" w:rsidP="008376BF">
      <w:pPr>
        <w:pStyle w:val="Akapitzlist"/>
        <w:spacing w:after="0"/>
        <w:ind w:left="360" w:firstLine="348"/>
        <w:jc w:val="both"/>
        <w:rPr>
          <w:rFonts w:ascii="Arial" w:hAnsi="Arial" w:cs="Arial"/>
          <w:color w:val="000000" w:themeColor="text1"/>
        </w:rPr>
      </w:pPr>
      <w:r w:rsidRPr="00F91211">
        <w:rPr>
          <w:rFonts w:ascii="Arial" w:hAnsi="Arial" w:cs="Arial"/>
          <w:color w:val="000000" w:themeColor="text1"/>
        </w:rPr>
        <w:lastRenderedPageBreak/>
        <w:t>Treści programowe zapewniające uzyskanie efektów uczenia się przy</w:t>
      </w:r>
      <w:r w:rsidR="00C1081D">
        <w:rPr>
          <w:rFonts w:ascii="Arial" w:hAnsi="Arial" w:cs="Arial"/>
          <w:color w:val="000000" w:themeColor="text1"/>
        </w:rPr>
        <w:t>pisanych do zajęć</w:t>
      </w:r>
      <w:r w:rsidRPr="00F91211">
        <w:rPr>
          <w:rFonts w:ascii="Arial" w:hAnsi="Arial" w:cs="Arial"/>
          <w:color w:val="000000" w:themeColor="text1"/>
        </w:rPr>
        <w:t>:</w:t>
      </w:r>
      <w:r w:rsidR="008376BF" w:rsidRPr="008376BF">
        <w:rPr>
          <w:rFonts w:ascii="Arial" w:hAnsi="Arial" w:cs="Arial"/>
          <w:color w:val="000000" w:themeColor="text1"/>
        </w:rPr>
        <w:t xml:space="preserve"> </w:t>
      </w:r>
    </w:p>
    <w:p w14:paraId="51FD144A" w14:textId="58E3BAF0" w:rsidR="008376BF" w:rsidRPr="008376BF" w:rsidRDefault="008376BF" w:rsidP="008376BF">
      <w:pPr>
        <w:pStyle w:val="Akapitzlist"/>
        <w:spacing w:after="0"/>
        <w:ind w:left="360" w:firstLine="348"/>
        <w:jc w:val="both"/>
        <w:rPr>
          <w:rFonts w:ascii="Arial" w:hAnsi="Arial" w:cs="Arial"/>
          <w:color w:val="000000" w:themeColor="text1"/>
        </w:rPr>
      </w:pPr>
      <w:r>
        <w:rPr>
          <w:rFonts w:ascii="Arial" w:hAnsi="Arial" w:cs="Arial"/>
          <w:color w:val="000000" w:themeColor="text1"/>
        </w:rPr>
        <w:t>Celem</w:t>
      </w:r>
      <w:r w:rsidRPr="008376BF">
        <w:rPr>
          <w:rFonts w:ascii="Arial" w:hAnsi="Arial" w:cs="Arial"/>
          <w:color w:val="000000" w:themeColor="text1"/>
        </w:rPr>
        <w:t xml:space="preserve"> zajęć jest omówienie procesu zarządzania projektami w pełnym cyklu życia projektu: tj. od rozpoczęcia projektu</w:t>
      </w:r>
      <w:r>
        <w:rPr>
          <w:rFonts w:ascii="Arial" w:hAnsi="Arial" w:cs="Arial"/>
          <w:color w:val="000000" w:themeColor="text1"/>
        </w:rPr>
        <w:t>,</w:t>
      </w:r>
      <w:r w:rsidRPr="008376BF">
        <w:rPr>
          <w:rFonts w:ascii="Arial" w:hAnsi="Arial" w:cs="Arial"/>
          <w:color w:val="000000" w:themeColor="text1"/>
        </w:rPr>
        <w:t xml:space="preserve"> poprzez planowanie i wykonanie do kontroli i oceny projektu. Cześć zajęć zostanie poświęcona tematyce zarządzania projektami europejskimi oraz przybliżeniu informacji dotyczących nowoczesnych metod pomocnych w sprawnym i skutecznym zarządzaniu projektami.</w:t>
      </w:r>
    </w:p>
    <w:p w14:paraId="4FC68CC0" w14:textId="24A7BA41" w:rsidR="00194574" w:rsidRDefault="00194574" w:rsidP="00194574">
      <w:pPr>
        <w:pStyle w:val="Akapitzlist"/>
        <w:spacing w:after="0"/>
        <w:ind w:left="360"/>
        <w:jc w:val="both"/>
        <w:rPr>
          <w:rFonts w:ascii="Arial" w:hAnsi="Arial" w:cs="Arial"/>
          <w:color w:val="000000" w:themeColor="text1"/>
        </w:rPr>
      </w:pPr>
    </w:p>
    <w:p w14:paraId="0F128F13" w14:textId="77777777" w:rsidR="00194574" w:rsidRDefault="00194574" w:rsidP="00194574">
      <w:pPr>
        <w:spacing w:after="0"/>
        <w:jc w:val="both"/>
        <w:rPr>
          <w:rFonts w:ascii="Arial" w:hAnsi="Arial" w:cs="Arial"/>
          <w:color w:val="000000" w:themeColor="text1"/>
        </w:rPr>
      </w:pPr>
    </w:p>
    <w:p w14:paraId="23C02D09" w14:textId="087F1A1B" w:rsidR="00194574" w:rsidRPr="007B38B9" w:rsidRDefault="00194574" w:rsidP="00194574">
      <w:pPr>
        <w:spacing w:after="0"/>
        <w:jc w:val="both"/>
        <w:rPr>
          <w:rFonts w:ascii="Arial" w:hAnsi="Arial" w:cs="Arial"/>
          <w:b/>
          <w:color w:val="000000" w:themeColor="text1"/>
          <w:sz w:val="28"/>
          <w:szCs w:val="28"/>
        </w:rPr>
      </w:pPr>
      <w:r w:rsidRPr="007B38B9">
        <w:rPr>
          <w:rFonts w:ascii="Arial" w:hAnsi="Arial" w:cs="Arial"/>
          <w:b/>
          <w:color w:val="000000" w:themeColor="text1"/>
          <w:sz w:val="28"/>
          <w:szCs w:val="28"/>
        </w:rPr>
        <w:t>Grupa Zajęć 5: Przedmioty fakultatywne</w:t>
      </w:r>
    </w:p>
    <w:p w14:paraId="3D8DEB0D" w14:textId="77777777" w:rsidR="00194574" w:rsidRDefault="00194574" w:rsidP="00194574">
      <w:pPr>
        <w:spacing w:after="0"/>
        <w:jc w:val="both"/>
        <w:rPr>
          <w:rFonts w:ascii="Arial" w:hAnsi="Arial" w:cs="Arial"/>
          <w:b/>
          <w:color w:val="000000" w:themeColor="text1"/>
        </w:rPr>
      </w:pPr>
    </w:p>
    <w:p w14:paraId="2FA1D9F0" w14:textId="7944A661" w:rsidR="00870412" w:rsidRDefault="00870412" w:rsidP="00870412">
      <w:pPr>
        <w:spacing w:after="0"/>
        <w:jc w:val="both"/>
        <w:rPr>
          <w:rFonts w:ascii="Arial" w:hAnsi="Arial" w:cs="Arial"/>
          <w:color w:val="000000" w:themeColor="text1"/>
        </w:rPr>
      </w:pPr>
      <w:r>
        <w:rPr>
          <w:rFonts w:ascii="Arial" w:hAnsi="Arial" w:cs="Arial"/>
          <w:b/>
          <w:color w:val="000000" w:themeColor="text1"/>
        </w:rPr>
        <w:tab/>
      </w:r>
      <w:r w:rsidRPr="00870412">
        <w:rPr>
          <w:rFonts w:ascii="Arial" w:hAnsi="Arial" w:cs="Arial"/>
          <w:color w:val="000000" w:themeColor="text1"/>
        </w:rPr>
        <w:t xml:space="preserve">W ramach </w:t>
      </w:r>
      <w:r>
        <w:rPr>
          <w:rFonts w:ascii="Arial" w:hAnsi="Arial" w:cs="Arial"/>
          <w:color w:val="000000" w:themeColor="text1"/>
        </w:rPr>
        <w:t xml:space="preserve">realizowanych na drugim roku studiów </w:t>
      </w:r>
      <w:r w:rsidRPr="00870412">
        <w:rPr>
          <w:rFonts w:ascii="Arial" w:hAnsi="Arial" w:cs="Arial"/>
          <w:color w:val="000000" w:themeColor="text1"/>
        </w:rPr>
        <w:t>zajęć fakultatyw</w:t>
      </w:r>
      <w:r>
        <w:rPr>
          <w:rFonts w:ascii="Arial" w:hAnsi="Arial" w:cs="Arial"/>
          <w:color w:val="000000" w:themeColor="text1"/>
        </w:rPr>
        <w:t>nych student powinien osiągnąć 12 ECTS, w tym 3</w:t>
      </w:r>
      <w:r w:rsidRPr="00870412">
        <w:rPr>
          <w:rFonts w:ascii="Arial" w:hAnsi="Arial" w:cs="Arial"/>
          <w:color w:val="000000" w:themeColor="text1"/>
        </w:rPr>
        <w:t xml:space="preserve"> ECTS za zajęcia</w:t>
      </w:r>
      <w:r>
        <w:rPr>
          <w:rFonts w:ascii="Arial" w:hAnsi="Arial" w:cs="Arial"/>
          <w:color w:val="000000" w:themeColor="text1"/>
        </w:rPr>
        <w:t xml:space="preserve"> w języku obcym. Każdego roku</w:t>
      </w:r>
      <w:r w:rsidRPr="00870412">
        <w:rPr>
          <w:rFonts w:ascii="Arial" w:hAnsi="Arial" w:cs="Arial"/>
          <w:color w:val="000000" w:themeColor="text1"/>
        </w:rPr>
        <w:t xml:space="preserve"> ogłaszana jest lista </w:t>
      </w:r>
      <w:r>
        <w:rPr>
          <w:rFonts w:ascii="Arial" w:hAnsi="Arial" w:cs="Arial"/>
          <w:color w:val="000000" w:themeColor="text1"/>
        </w:rPr>
        <w:t>proponowanych przedmiotów (w tym zajęcia w języku obcym), z której studenci dokonują wyboru</w:t>
      </w:r>
      <w:r w:rsidRPr="00870412">
        <w:rPr>
          <w:rFonts w:ascii="Arial" w:hAnsi="Arial" w:cs="Arial"/>
          <w:color w:val="000000" w:themeColor="text1"/>
        </w:rPr>
        <w:t xml:space="preserve"> fakultetów </w:t>
      </w:r>
      <w:r>
        <w:rPr>
          <w:rFonts w:ascii="Arial" w:hAnsi="Arial" w:cs="Arial"/>
          <w:color w:val="000000" w:themeColor="text1"/>
        </w:rPr>
        <w:t xml:space="preserve">obowiązujących w danym roku. </w:t>
      </w:r>
      <w:r w:rsidRPr="00870412">
        <w:rPr>
          <w:rFonts w:ascii="Arial" w:hAnsi="Arial" w:cs="Arial"/>
          <w:color w:val="000000" w:themeColor="text1"/>
        </w:rPr>
        <w:t>Zajęc</w:t>
      </w:r>
      <w:r>
        <w:rPr>
          <w:rFonts w:ascii="Arial" w:hAnsi="Arial" w:cs="Arial"/>
          <w:color w:val="000000" w:themeColor="text1"/>
        </w:rPr>
        <w:t>ia fakultatywne mogą być prowadzone</w:t>
      </w:r>
      <w:r w:rsidRPr="00870412">
        <w:rPr>
          <w:rFonts w:ascii="Arial" w:hAnsi="Arial" w:cs="Arial"/>
          <w:color w:val="000000" w:themeColor="text1"/>
        </w:rPr>
        <w:t xml:space="preserve"> w formie wykładów, ćwiczeń, konwe</w:t>
      </w:r>
      <w:r>
        <w:rPr>
          <w:rFonts w:ascii="Arial" w:hAnsi="Arial" w:cs="Arial"/>
          <w:color w:val="000000" w:themeColor="text1"/>
        </w:rPr>
        <w:t>rsatoriów lub laboratoriów.</w:t>
      </w:r>
      <w:r w:rsidR="00E51272">
        <w:rPr>
          <w:rFonts w:ascii="Arial" w:hAnsi="Arial" w:cs="Arial"/>
          <w:color w:val="000000" w:themeColor="text1"/>
        </w:rPr>
        <w:t xml:space="preserve"> </w:t>
      </w:r>
      <w:r>
        <w:rPr>
          <w:rFonts w:ascii="Arial" w:hAnsi="Arial" w:cs="Arial"/>
          <w:color w:val="000000" w:themeColor="text1"/>
        </w:rPr>
        <w:t>Przedmioty fakultatywne umożliwiają osiągnięcie efektów uczenia się wskazanych</w:t>
      </w:r>
      <w:r w:rsidR="00310515">
        <w:rPr>
          <w:rFonts w:ascii="Arial" w:hAnsi="Arial" w:cs="Arial"/>
          <w:color w:val="000000" w:themeColor="text1"/>
        </w:rPr>
        <w:t xml:space="preserve"> w sylabusie</w:t>
      </w:r>
      <w:r>
        <w:rPr>
          <w:rFonts w:ascii="Arial" w:hAnsi="Arial" w:cs="Arial"/>
          <w:color w:val="000000" w:themeColor="text1"/>
        </w:rPr>
        <w:t xml:space="preserve"> przez prowadzącego </w:t>
      </w:r>
      <w:r w:rsidR="00310515">
        <w:rPr>
          <w:rFonts w:ascii="Arial" w:hAnsi="Arial" w:cs="Arial"/>
          <w:color w:val="000000" w:themeColor="text1"/>
        </w:rPr>
        <w:t>dany przedmiot z puli wszystkich efektów uczenia się określonych dla kierunku studiów kognitywistyka i komunikacja drugiego stopnia. Treści programowe fakultetów mają charakter kierunkowy i wiążą się bezpośrednio z profilem kognitywistyki i komunikacji drugiego stopnia.</w:t>
      </w:r>
    </w:p>
    <w:p w14:paraId="65E33534" w14:textId="06F89894" w:rsidR="00310515" w:rsidRPr="001D0834" w:rsidRDefault="00310515" w:rsidP="00870412">
      <w:pPr>
        <w:spacing w:after="0"/>
        <w:jc w:val="both"/>
        <w:rPr>
          <w:rFonts w:ascii="Arial" w:hAnsi="Arial" w:cs="Arial"/>
          <w:color w:val="000000" w:themeColor="text1"/>
        </w:rPr>
      </w:pPr>
      <w:r>
        <w:rPr>
          <w:rFonts w:ascii="Arial" w:hAnsi="Arial" w:cs="Arial"/>
          <w:color w:val="000000" w:themeColor="text1"/>
        </w:rPr>
        <w:tab/>
      </w:r>
      <w:r w:rsidR="00C876F8">
        <w:rPr>
          <w:rFonts w:ascii="Arial" w:hAnsi="Arial" w:cs="Arial"/>
          <w:color w:val="000000" w:themeColor="text1"/>
        </w:rPr>
        <w:t>Przykładowe fakultety</w:t>
      </w:r>
      <w:r>
        <w:rPr>
          <w:rFonts w:ascii="Arial" w:hAnsi="Arial" w:cs="Arial"/>
          <w:color w:val="000000" w:themeColor="text1"/>
        </w:rPr>
        <w:t xml:space="preserve">: (i) </w:t>
      </w:r>
      <w:proofErr w:type="spellStart"/>
      <w:r w:rsidR="00C876F8" w:rsidRPr="00C876F8">
        <w:rPr>
          <w:rFonts w:ascii="Arial" w:hAnsi="Arial" w:cs="Arial"/>
          <w:i/>
          <w:color w:val="000000" w:themeColor="text1"/>
        </w:rPr>
        <w:t>Metapercepcja</w:t>
      </w:r>
      <w:proofErr w:type="spellEnd"/>
      <w:r w:rsidR="00C876F8" w:rsidRPr="00C876F8">
        <w:rPr>
          <w:rFonts w:ascii="Arial" w:hAnsi="Arial" w:cs="Arial"/>
          <w:i/>
          <w:color w:val="000000" w:themeColor="text1"/>
        </w:rPr>
        <w:t xml:space="preserve"> w relacjach interpersonalnych</w:t>
      </w:r>
      <w:r w:rsidR="00C876F8">
        <w:rPr>
          <w:rFonts w:ascii="Arial" w:hAnsi="Arial" w:cs="Arial"/>
          <w:color w:val="000000" w:themeColor="text1"/>
        </w:rPr>
        <w:t xml:space="preserve">, (ii) </w:t>
      </w:r>
      <w:r w:rsidR="00C876F8" w:rsidRPr="00C876F8">
        <w:rPr>
          <w:rFonts w:ascii="Arial" w:hAnsi="Arial" w:cs="Arial"/>
          <w:i/>
          <w:color w:val="000000" w:themeColor="text1"/>
        </w:rPr>
        <w:t>Kontrola i samoregulacja zachowania</w:t>
      </w:r>
      <w:r w:rsidR="00C876F8">
        <w:rPr>
          <w:rFonts w:ascii="Arial" w:hAnsi="Arial" w:cs="Arial"/>
          <w:color w:val="000000" w:themeColor="text1"/>
        </w:rPr>
        <w:t xml:space="preserve">, (iii) </w:t>
      </w:r>
      <w:r w:rsidR="00C876F8" w:rsidRPr="00C876F8">
        <w:rPr>
          <w:rFonts w:ascii="Arial" w:hAnsi="Arial" w:cs="Arial"/>
          <w:i/>
          <w:color w:val="000000" w:themeColor="text1"/>
        </w:rPr>
        <w:t>Antropologia kognitywna</w:t>
      </w:r>
      <w:r w:rsidR="00C876F8">
        <w:rPr>
          <w:rFonts w:ascii="Arial" w:hAnsi="Arial" w:cs="Arial"/>
          <w:color w:val="000000" w:themeColor="text1"/>
        </w:rPr>
        <w:t xml:space="preserve">, (iv) </w:t>
      </w:r>
      <w:r w:rsidR="00C876F8" w:rsidRPr="00C876F8">
        <w:rPr>
          <w:rFonts w:ascii="Arial" w:hAnsi="Arial" w:cs="Arial"/>
          <w:i/>
          <w:color w:val="000000" w:themeColor="text1"/>
        </w:rPr>
        <w:t>Dostępność społeczna. Wprowadzenie do projektowania uniwersalnego</w:t>
      </w:r>
      <w:r w:rsidR="00C876F8">
        <w:rPr>
          <w:rFonts w:ascii="Arial" w:hAnsi="Arial" w:cs="Arial"/>
          <w:color w:val="000000" w:themeColor="text1"/>
        </w:rPr>
        <w:t xml:space="preserve">, (v) </w:t>
      </w:r>
      <w:r w:rsidR="00C876F8" w:rsidRPr="00C876F8">
        <w:rPr>
          <w:rFonts w:ascii="Arial" w:hAnsi="Arial" w:cs="Arial"/>
          <w:i/>
          <w:color w:val="000000" w:themeColor="text1"/>
          <w:lang w:val="pl"/>
        </w:rPr>
        <w:t>Sieci złożone, społeczeństwo informacyjne a cyberbezpieczeństwo</w:t>
      </w:r>
      <w:r w:rsidR="00C876F8">
        <w:rPr>
          <w:rFonts w:ascii="Arial" w:hAnsi="Arial" w:cs="Arial"/>
          <w:color w:val="000000" w:themeColor="text1"/>
          <w:lang w:val="pl"/>
        </w:rPr>
        <w:t xml:space="preserve">, (vi) </w:t>
      </w:r>
      <w:r w:rsidR="00C876F8" w:rsidRPr="00C876F8">
        <w:rPr>
          <w:rFonts w:ascii="Arial" w:hAnsi="Arial" w:cs="Arial"/>
          <w:i/>
          <w:color w:val="000000" w:themeColor="text1"/>
        </w:rPr>
        <w:t>Lingwistyka dyskursu</w:t>
      </w:r>
      <w:r w:rsidR="00C876F8">
        <w:rPr>
          <w:rFonts w:ascii="Arial" w:hAnsi="Arial" w:cs="Arial"/>
          <w:color w:val="000000" w:themeColor="text1"/>
        </w:rPr>
        <w:t xml:space="preserve">, (vii) </w:t>
      </w:r>
      <w:r w:rsidR="00C876F8" w:rsidRPr="00C876F8">
        <w:rPr>
          <w:rFonts w:ascii="Arial" w:hAnsi="Arial" w:cs="Arial"/>
          <w:i/>
          <w:color w:val="000000" w:themeColor="text1"/>
        </w:rPr>
        <w:t>Pragmatyka kognitywna</w:t>
      </w:r>
      <w:r w:rsidR="00C876F8">
        <w:rPr>
          <w:rFonts w:ascii="Arial" w:hAnsi="Arial" w:cs="Arial"/>
          <w:color w:val="000000" w:themeColor="text1"/>
        </w:rPr>
        <w:t xml:space="preserve">, (viii) </w:t>
      </w:r>
      <w:r w:rsidR="00C876F8" w:rsidRPr="00C876F8">
        <w:rPr>
          <w:rFonts w:ascii="Arial" w:hAnsi="Arial" w:cs="Arial"/>
          <w:i/>
          <w:color w:val="000000" w:themeColor="text1"/>
        </w:rPr>
        <w:t>Kognitywistyka w psychiatrii</w:t>
      </w:r>
      <w:r w:rsidR="00C876F8">
        <w:rPr>
          <w:rFonts w:ascii="Arial" w:hAnsi="Arial" w:cs="Arial"/>
          <w:color w:val="000000" w:themeColor="text1"/>
        </w:rPr>
        <w:t xml:space="preserve">, (ix) </w:t>
      </w:r>
      <w:r w:rsidR="00C876F8" w:rsidRPr="00C876F8">
        <w:rPr>
          <w:rFonts w:ascii="Arial" w:hAnsi="Arial" w:cs="Arial"/>
          <w:i/>
          <w:color w:val="000000" w:themeColor="text1"/>
        </w:rPr>
        <w:t>Big Data</w:t>
      </w:r>
      <w:r w:rsidR="00C876F8">
        <w:rPr>
          <w:rFonts w:ascii="Arial" w:hAnsi="Arial" w:cs="Arial"/>
          <w:color w:val="000000" w:themeColor="text1"/>
        </w:rPr>
        <w:t xml:space="preserve">, (x) </w:t>
      </w:r>
      <w:r w:rsidR="001D0834">
        <w:rPr>
          <w:rFonts w:ascii="Arial" w:hAnsi="Arial" w:cs="Arial"/>
          <w:i/>
          <w:color w:val="000000" w:themeColor="text1"/>
        </w:rPr>
        <w:t>Uczenie maszynowe</w:t>
      </w:r>
      <w:r w:rsidR="001D0834">
        <w:rPr>
          <w:rFonts w:ascii="Arial" w:hAnsi="Arial" w:cs="Arial"/>
          <w:color w:val="000000" w:themeColor="text1"/>
        </w:rPr>
        <w:t>.</w:t>
      </w:r>
    </w:p>
    <w:p w14:paraId="0F19431F" w14:textId="77777777" w:rsidR="00194574" w:rsidRDefault="00194574" w:rsidP="00194574">
      <w:pPr>
        <w:spacing w:after="0"/>
        <w:jc w:val="both"/>
        <w:rPr>
          <w:rFonts w:ascii="Arial" w:hAnsi="Arial" w:cs="Arial"/>
          <w:color w:val="000000" w:themeColor="text1"/>
        </w:rPr>
      </w:pPr>
    </w:p>
    <w:p w14:paraId="445456D4" w14:textId="174F7E1A" w:rsidR="00194574" w:rsidRPr="007B38B9" w:rsidRDefault="00194574" w:rsidP="00194574">
      <w:pPr>
        <w:spacing w:after="0"/>
        <w:jc w:val="both"/>
        <w:rPr>
          <w:rFonts w:ascii="Arial" w:hAnsi="Arial" w:cs="Arial"/>
          <w:color w:val="000000" w:themeColor="text1"/>
          <w:sz w:val="28"/>
          <w:szCs w:val="28"/>
        </w:rPr>
      </w:pPr>
      <w:r w:rsidRPr="007B38B9">
        <w:rPr>
          <w:rFonts w:ascii="Arial" w:hAnsi="Arial" w:cs="Arial"/>
          <w:b/>
          <w:color w:val="000000" w:themeColor="text1"/>
          <w:sz w:val="28"/>
          <w:szCs w:val="28"/>
        </w:rPr>
        <w:t>Grupa Zajęć 6: Przedmioty na innych kierunkach</w:t>
      </w:r>
    </w:p>
    <w:p w14:paraId="5FA56C7B" w14:textId="77777777" w:rsidR="00194574" w:rsidRDefault="00194574" w:rsidP="00194574">
      <w:pPr>
        <w:spacing w:after="0"/>
        <w:jc w:val="both"/>
        <w:rPr>
          <w:rFonts w:ascii="Arial" w:hAnsi="Arial" w:cs="Arial"/>
          <w:color w:val="000000" w:themeColor="text1"/>
        </w:rPr>
      </w:pPr>
    </w:p>
    <w:p w14:paraId="683F9DFF" w14:textId="1F9AD021" w:rsidR="00194574" w:rsidRPr="00194574" w:rsidRDefault="006550A2" w:rsidP="00194574">
      <w:pPr>
        <w:spacing w:after="0"/>
        <w:jc w:val="both"/>
        <w:rPr>
          <w:rFonts w:ascii="Arial" w:hAnsi="Arial" w:cs="Arial"/>
          <w:color w:val="000000" w:themeColor="text1"/>
        </w:rPr>
      </w:pPr>
      <w:r>
        <w:rPr>
          <w:rFonts w:ascii="Arial" w:hAnsi="Arial" w:cs="Arial"/>
          <w:color w:val="000000" w:themeColor="text1"/>
        </w:rPr>
        <w:tab/>
        <w:t>W ramach realizowanych na drugim roku studiów zajęć na innych kierunkach student powinien osiągnąć 6 ECTS, w tym 3 ECTS za zajęcia w języku obcym. Zajęcia na innych kierunkach są wybierane przez studenta w porozumieniu z promotorem. Efekty uczenia się w ramach tych zajęć powinny być zbieżne z efektami dla kierunku studiów kognitywistyka i komunikacja drugiego stopnia.</w:t>
      </w:r>
    </w:p>
    <w:p w14:paraId="2BD5C242" w14:textId="77777777" w:rsidR="007F43A4" w:rsidRDefault="007F43A4" w:rsidP="00194574">
      <w:pPr>
        <w:spacing w:after="0"/>
        <w:jc w:val="both"/>
        <w:rPr>
          <w:rFonts w:ascii="Arial" w:hAnsi="Arial" w:cs="Arial"/>
          <w:b/>
          <w:color w:val="000000" w:themeColor="text1"/>
          <w:sz w:val="28"/>
          <w:szCs w:val="28"/>
        </w:rPr>
      </w:pPr>
    </w:p>
    <w:p w14:paraId="7DB3FF0D" w14:textId="57E9152B" w:rsidR="00194574" w:rsidRPr="007B38B9" w:rsidRDefault="00194574" w:rsidP="00194574">
      <w:pPr>
        <w:spacing w:after="0"/>
        <w:jc w:val="both"/>
        <w:rPr>
          <w:rFonts w:ascii="Arial" w:hAnsi="Arial" w:cs="Arial"/>
          <w:color w:val="000000" w:themeColor="text1"/>
          <w:sz w:val="28"/>
          <w:szCs w:val="28"/>
        </w:rPr>
      </w:pPr>
      <w:r w:rsidRPr="007B38B9">
        <w:rPr>
          <w:rFonts w:ascii="Arial" w:hAnsi="Arial" w:cs="Arial"/>
          <w:b/>
          <w:color w:val="000000" w:themeColor="text1"/>
          <w:sz w:val="28"/>
          <w:szCs w:val="28"/>
        </w:rPr>
        <w:t>Grupa Zajęć 7: Przedmioty dyplomowe</w:t>
      </w:r>
    </w:p>
    <w:p w14:paraId="23DE01F7" w14:textId="77777777" w:rsidR="00194574" w:rsidRDefault="00194574" w:rsidP="00194574">
      <w:pPr>
        <w:spacing w:after="0"/>
        <w:jc w:val="both"/>
        <w:rPr>
          <w:rFonts w:ascii="Arial" w:hAnsi="Arial" w:cs="Arial"/>
          <w:color w:val="000000" w:themeColor="text1"/>
        </w:rPr>
      </w:pPr>
    </w:p>
    <w:p w14:paraId="112F46ED" w14:textId="3DC3F329" w:rsidR="007F43A4" w:rsidRPr="007F43A4" w:rsidRDefault="007F43A4" w:rsidP="007F2156">
      <w:pPr>
        <w:pStyle w:val="Akapitzlist"/>
        <w:numPr>
          <w:ilvl w:val="0"/>
          <w:numId w:val="11"/>
        </w:numPr>
        <w:spacing w:after="0"/>
        <w:jc w:val="both"/>
        <w:rPr>
          <w:rFonts w:ascii="Arial" w:hAnsi="Arial" w:cs="Arial"/>
          <w:b/>
          <w:i/>
          <w:color w:val="000000" w:themeColor="text1"/>
        </w:rPr>
      </w:pPr>
      <w:r w:rsidRPr="007F43A4">
        <w:rPr>
          <w:rFonts w:ascii="Arial" w:hAnsi="Arial" w:cs="Arial"/>
          <w:b/>
          <w:i/>
          <w:color w:val="000000" w:themeColor="text1"/>
        </w:rPr>
        <w:t>Proseminarium</w:t>
      </w:r>
    </w:p>
    <w:p w14:paraId="5DC0A9C5" w14:textId="7C761D10" w:rsidR="007F43A4" w:rsidRDefault="007F43A4" w:rsidP="007F43A4">
      <w:pPr>
        <w:spacing w:after="0"/>
        <w:ind w:left="360"/>
        <w:jc w:val="both"/>
        <w:rPr>
          <w:rFonts w:ascii="Arial" w:hAnsi="Arial" w:cs="Arial"/>
          <w:color w:val="000000" w:themeColor="text1"/>
        </w:rPr>
      </w:pPr>
      <w:r>
        <w:rPr>
          <w:rFonts w:ascii="Arial" w:hAnsi="Arial" w:cs="Arial"/>
          <w:color w:val="000000" w:themeColor="text1"/>
        </w:rPr>
        <w:t>Symbole efektów uczenia się: KA7_UW1, KA7_UK1, KA7_UU1, KA7_UU2, KA7_KR2, KA7_KR3</w:t>
      </w:r>
    </w:p>
    <w:p w14:paraId="5A45DA7C" w14:textId="77777777" w:rsidR="007F43A4" w:rsidRDefault="007F43A4" w:rsidP="007F43A4">
      <w:pPr>
        <w:spacing w:after="0"/>
        <w:ind w:left="360"/>
        <w:jc w:val="both"/>
        <w:rPr>
          <w:rFonts w:ascii="Arial" w:hAnsi="Arial" w:cs="Arial"/>
          <w:color w:val="000000" w:themeColor="text1"/>
        </w:rPr>
      </w:pPr>
    </w:p>
    <w:p w14:paraId="410EA7F5" w14:textId="77777777" w:rsidR="007F43A4" w:rsidRDefault="007F43A4" w:rsidP="007F43A4">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Pr>
          <w:rFonts w:ascii="Arial" w:hAnsi="Arial" w:cs="Arial"/>
          <w:color w:val="000000" w:themeColor="text1"/>
        </w:rPr>
        <w:t>pisanych do zajęć</w:t>
      </w:r>
      <w:r w:rsidRPr="00F91211">
        <w:rPr>
          <w:rFonts w:ascii="Arial" w:hAnsi="Arial" w:cs="Arial"/>
          <w:color w:val="000000" w:themeColor="text1"/>
        </w:rPr>
        <w:t>:</w:t>
      </w:r>
    </w:p>
    <w:p w14:paraId="44DBA1A3" w14:textId="11AD28DB" w:rsidR="007F43A4" w:rsidRPr="007F43A4" w:rsidRDefault="007F43A4" w:rsidP="007F43A4">
      <w:pPr>
        <w:spacing w:after="0"/>
        <w:ind w:left="360" w:firstLine="348"/>
        <w:jc w:val="both"/>
        <w:rPr>
          <w:rFonts w:ascii="Arial" w:hAnsi="Arial" w:cs="Arial"/>
          <w:color w:val="000000" w:themeColor="text1"/>
        </w:rPr>
      </w:pPr>
      <w:r>
        <w:rPr>
          <w:rFonts w:ascii="Arial" w:hAnsi="Arial" w:cs="Arial"/>
          <w:color w:val="000000" w:themeColor="text1"/>
        </w:rPr>
        <w:lastRenderedPageBreak/>
        <w:t>Celem proseminarium jest</w:t>
      </w:r>
      <w:r w:rsidR="000534BD">
        <w:rPr>
          <w:rFonts w:ascii="Arial" w:hAnsi="Arial" w:cs="Arial"/>
          <w:color w:val="000000" w:themeColor="text1"/>
        </w:rPr>
        <w:t xml:space="preserve"> przygotowanie</w:t>
      </w:r>
      <w:r w:rsidR="000534BD" w:rsidRPr="000534BD">
        <w:rPr>
          <w:rFonts w:ascii="Arial" w:hAnsi="Arial" w:cs="Arial"/>
          <w:color w:val="000000" w:themeColor="text1"/>
        </w:rPr>
        <w:t xml:space="preserve"> studentów do</w:t>
      </w:r>
      <w:r w:rsidR="000534BD">
        <w:rPr>
          <w:rFonts w:ascii="Arial" w:hAnsi="Arial" w:cs="Arial"/>
          <w:color w:val="000000" w:themeColor="text1"/>
        </w:rPr>
        <w:t xml:space="preserve"> udziału w seminarium poprzez zapoznanie</w:t>
      </w:r>
      <w:r w:rsidR="000534BD" w:rsidRPr="000534BD">
        <w:rPr>
          <w:rFonts w:ascii="Arial" w:hAnsi="Arial" w:cs="Arial"/>
          <w:color w:val="000000" w:themeColor="text1"/>
        </w:rPr>
        <w:t xml:space="preserve"> </w:t>
      </w:r>
      <w:r w:rsidR="000534BD">
        <w:rPr>
          <w:rFonts w:ascii="Arial" w:hAnsi="Arial" w:cs="Arial"/>
          <w:color w:val="000000" w:themeColor="text1"/>
        </w:rPr>
        <w:t xml:space="preserve">z </w:t>
      </w:r>
      <w:r w:rsidR="000534BD" w:rsidRPr="000534BD">
        <w:rPr>
          <w:rFonts w:ascii="Arial" w:hAnsi="Arial" w:cs="Arial"/>
          <w:color w:val="000000" w:themeColor="text1"/>
        </w:rPr>
        <w:t>procesem określani</w:t>
      </w:r>
      <w:r w:rsidR="000534BD">
        <w:rPr>
          <w:rFonts w:ascii="Arial" w:hAnsi="Arial" w:cs="Arial"/>
          <w:color w:val="000000" w:themeColor="text1"/>
        </w:rPr>
        <w:t>a problemu badawczego, formułowania</w:t>
      </w:r>
      <w:r w:rsidR="000534BD" w:rsidRPr="000534BD">
        <w:rPr>
          <w:rFonts w:ascii="Arial" w:hAnsi="Arial" w:cs="Arial"/>
          <w:color w:val="000000" w:themeColor="text1"/>
        </w:rPr>
        <w:t xml:space="preserve"> hipotez roboczych i ich weryfikacji w toku a</w:t>
      </w:r>
      <w:r w:rsidR="000534BD">
        <w:rPr>
          <w:rFonts w:ascii="Arial" w:hAnsi="Arial" w:cs="Arial"/>
          <w:color w:val="000000" w:themeColor="text1"/>
        </w:rPr>
        <w:t>nalizy i interpretacji wyników</w:t>
      </w:r>
      <w:r w:rsidR="000534BD" w:rsidRPr="000534BD">
        <w:rPr>
          <w:rFonts w:ascii="Arial" w:hAnsi="Arial" w:cs="Arial"/>
          <w:color w:val="000000" w:themeColor="text1"/>
        </w:rPr>
        <w:t xml:space="preserve"> przeprowadzonych badań.</w:t>
      </w:r>
      <w:r w:rsidR="000534BD">
        <w:rPr>
          <w:rFonts w:ascii="Arial" w:hAnsi="Arial" w:cs="Arial"/>
          <w:color w:val="000000" w:themeColor="text1"/>
        </w:rPr>
        <w:t xml:space="preserve"> W ramach proseminarium studenci</w:t>
      </w:r>
      <w:r w:rsidR="0020323E">
        <w:rPr>
          <w:rFonts w:ascii="Arial" w:hAnsi="Arial" w:cs="Arial"/>
          <w:color w:val="000000" w:themeColor="text1"/>
        </w:rPr>
        <w:t xml:space="preserve"> wyszukują</w:t>
      </w:r>
      <w:r w:rsidR="000534BD">
        <w:rPr>
          <w:rFonts w:ascii="Arial" w:hAnsi="Arial" w:cs="Arial"/>
          <w:color w:val="000000" w:themeColor="text1"/>
        </w:rPr>
        <w:t xml:space="preserve">  </w:t>
      </w:r>
      <w:r w:rsidR="0020323E">
        <w:rPr>
          <w:rFonts w:ascii="Arial" w:hAnsi="Arial" w:cs="Arial"/>
          <w:color w:val="000000" w:themeColor="text1"/>
        </w:rPr>
        <w:t>i analizują literaturę naukową z zakresu kognitywistyki pod kątem wyboru</w:t>
      </w:r>
      <w:bookmarkStart w:id="4" w:name="_GoBack"/>
      <w:bookmarkEnd w:id="4"/>
      <w:r w:rsidR="0020323E">
        <w:rPr>
          <w:rFonts w:ascii="Arial" w:hAnsi="Arial" w:cs="Arial"/>
          <w:color w:val="000000" w:themeColor="text1"/>
        </w:rPr>
        <w:t xml:space="preserve"> tematu pracy magisterskiej.</w:t>
      </w:r>
    </w:p>
    <w:p w14:paraId="433DC2D5" w14:textId="77777777" w:rsidR="007F43A4" w:rsidRPr="007F43A4" w:rsidRDefault="007F43A4" w:rsidP="007F43A4">
      <w:pPr>
        <w:pStyle w:val="Akapitzlist"/>
        <w:spacing w:after="0"/>
        <w:ind w:left="360"/>
        <w:jc w:val="both"/>
        <w:rPr>
          <w:rFonts w:ascii="Arial" w:hAnsi="Arial" w:cs="Arial"/>
          <w:b/>
          <w:color w:val="000000" w:themeColor="text1"/>
        </w:rPr>
      </w:pPr>
    </w:p>
    <w:p w14:paraId="16FE376D" w14:textId="1B292207" w:rsidR="00194574" w:rsidRPr="00DC6BAD" w:rsidRDefault="007F2156" w:rsidP="007F2156">
      <w:pPr>
        <w:pStyle w:val="Akapitzlist"/>
        <w:numPr>
          <w:ilvl w:val="0"/>
          <w:numId w:val="11"/>
        </w:numPr>
        <w:spacing w:after="0"/>
        <w:jc w:val="both"/>
        <w:rPr>
          <w:rFonts w:ascii="Arial" w:hAnsi="Arial" w:cs="Arial"/>
          <w:b/>
          <w:color w:val="000000" w:themeColor="text1"/>
        </w:rPr>
      </w:pPr>
      <w:r w:rsidRPr="00DC6BAD">
        <w:rPr>
          <w:rFonts w:ascii="Arial" w:hAnsi="Arial" w:cs="Arial"/>
          <w:b/>
          <w:i/>
          <w:color w:val="000000" w:themeColor="text1"/>
        </w:rPr>
        <w:t>Seminarium magisterskie 1-2</w:t>
      </w:r>
    </w:p>
    <w:p w14:paraId="140B223A" w14:textId="77777777" w:rsidR="007F2156" w:rsidRDefault="007F2156" w:rsidP="007F2156">
      <w:pPr>
        <w:pStyle w:val="Akapitzlist"/>
        <w:spacing w:after="0"/>
        <w:ind w:left="360"/>
        <w:jc w:val="both"/>
        <w:rPr>
          <w:rFonts w:ascii="Arial" w:hAnsi="Arial" w:cs="Arial"/>
          <w:color w:val="000000" w:themeColor="text1"/>
        </w:rPr>
      </w:pPr>
    </w:p>
    <w:p w14:paraId="6AF10C37" w14:textId="2CAE34FC" w:rsidR="007F2156" w:rsidRDefault="007F2156" w:rsidP="007F2156">
      <w:pPr>
        <w:pStyle w:val="Akapitzlist"/>
        <w:spacing w:after="0"/>
        <w:ind w:left="360"/>
        <w:jc w:val="both"/>
        <w:rPr>
          <w:rFonts w:ascii="Arial" w:hAnsi="Arial" w:cs="Arial"/>
          <w:color w:val="000000" w:themeColor="text1"/>
        </w:rPr>
      </w:pPr>
      <w:r w:rsidRPr="00917C36">
        <w:rPr>
          <w:rFonts w:ascii="Arial" w:hAnsi="Arial" w:cs="Arial"/>
          <w:color w:val="000000" w:themeColor="text1"/>
        </w:rPr>
        <w:t>Symbole efektów uczenia się:</w:t>
      </w:r>
      <w:r w:rsidR="00DC6BAD">
        <w:rPr>
          <w:rFonts w:ascii="Arial" w:hAnsi="Arial" w:cs="Arial"/>
          <w:color w:val="000000" w:themeColor="text1"/>
        </w:rPr>
        <w:t xml:space="preserve"> KA7_UW1, KA7_UK1, KA7_UU1, KA7_UU2, KA7_KR2, KA7_KR3</w:t>
      </w:r>
    </w:p>
    <w:p w14:paraId="3C6E89D9" w14:textId="77777777" w:rsidR="007F2156" w:rsidRDefault="007F2156" w:rsidP="007F2156">
      <w:pPr>
        <w:pStyle w:val="Akapitzlist"/>
        <w:spacing w:after="0"/>
        <w:ind w:left="360"/>
        <w:jc w:val="both"/>
        <w:rPr>
          <w:rFonts w:ascii="Arial" w:hAnsi="Arial" w:cs="Arial"/>
          <w:color w:val="000000" w:themeColor="text1"/>
        </w:rPr>
      </w:pPr>
    </w:p>
    <w:p w14:paraId="77AB2B03" w14:textId="489BC622" w:rsidR="007F2156" w:rsidRDefault="007F2156" w:rsidP="007F2156">
      <w:pPr>
        <w:pStyle w:val="Akapitzlist"/>
        <w:spacing w:after="0"/>
        <w:ind w:left="360"/>
        <w:jc w:val="both"/>
        <w:rPr>
          <w:rFonts w:ascii="Arial" w:hAnsi="Arial" w:cs="Arial"/>
          <w:color w:val="000000" w:themeColor="text1"/>
        </w:rPr>
      </w:pPr>
      <w:r w:rsidRPr="00F91211">
        <w:rPr>
          <w:rFonts w:ascii="Arial" w:hAnsi="Arial" w:cs="Arial"/>
          <w:color w:val="000000" w:themeColor="text1"/>
        </w:rPr>
        <w:t>Treści programowe zapewniające uzyskanie efektów uczenia się przy</w:t>
      </w:r>
      <w:r w:rsidR="00C1081D">
        <w:rPr>
          <w:rFonts w:ascii="Arial" w:hAnsi="Arial" w:cs="Arial"/>
          <w:color w:val="000000" w:themeColor="text1"/>
        </w:rPr>
        <w:t>pisanych do zajęć</w:t>
      </w:r>
      <w:r w:rsidRPr="00F91211">
        <w:rPr>
          <w:rFonts w:ascii="Arial" w:hAnsi="Arial" w:cs="Arial"/>
          <w:color w:val="000000" w:themeColor="text1"/>
        </w:rPr>
        <w:t>:</w:t>
      </w:r>
    </w:p>
    <w:p w14:paraId="36B17FE2" w14:textId="3C3BE0EE" w:rsidR="00526214" w:rsidRPr="00526214" w:rsidRDefault="00526214" w:rsidP="00526214">
      <w:pPr>
        <w:pStyle w:val="Akapitzlist"/>
        <w:spacing w:after="0"/>
        <w:ind w:left="360"/>
        <w:jc w:val="both"/>
        <w:rPr>
          <w:rFonts w:ascii="Arial" w:hAnsi="Arial" w:cs="Arial"/>
          <w:color w:val="000000" w:themeColor="text1"/>
        </w:rPr>
      </w:pPr>
      <w:r>
        <w:rPr>
          <w:rFonts w:ascii="Arial" w:hAnsi="Arial" w:cs="Arial"/>
          <w:color w:val="000000" w:themeColor="text1"/>
        </w:rPr>
        <w:tab/>
        <w:t>C</w:t>
      </w:r>
      <w:r w:rsidRPr="00526214">
        <w:rPr>
          <w:rFonts w:ascii="Arial" w:hAnsi="Arial" w:cs="Arial"/>
          <w:color w:val="000000" w:themeColor="text1"/>
        </w:rPr>
        <w:t>elem seminarium jest przygotowanie studenta do samodzielnego napisania</w:t>
      </w:r>
      <w:r>
        <w:rPr>
          <w:rFonts w:ascii="Arial" w:hAnsi="Arial" w:cs="Arial"/>
          <w:color w:val="000000" w:themeColor="text1"/>
        </w:rPr>
        <w:t xml:space="preserve"> pracy dyplomowej (magisterskiej</w:t>
      </w:r>
      <w:r w:rsidRPr="00526214">
        <w:rPr>
          <w:rFonts w:ascii="Arial" w:hAnsi="Arial" w:cs="Arial"/>
          <w:color w:val="000000" w:themeColor="text1"/>
        </w:rPr>
        <w:t>) z zakresu zagadnień zaliczanych do obszaru problemowego kognitywistyki i komunikacji. Uczestnicy seminarium, korzyst</w:t>
      </w:r>
      <w:r w:rsidR="00EA0712">
        <w:rPr>
          <w:rFonts w:ascii="Arial" w:hAnsi="Arial" w:cs="Arial"/>
          <w:color w:val="000000" w:themeColor="text1"/>
        </w:rPr>
        <w:t>ając ze wskazówek promotora</w:t>
      </w:r>
      <w:r w:rsidRPr="00526214">
        <w:rPr>
          <w:rFonts w:ascii="Arial" w:hAnsi="Arial" w:cs="Arial"/>
          <w:color w:val="000000" w:themeColor="text1"/>
        </w:rPr>
        <w:t>, formułują dokładny temat pracy, dobierają i wyszykują literaturę, opracowują strukturę pracy i jej główne tezy, a następnie przygotowują i prezentują jej kolejne rozdziały. Studenci uczą się umiejętności analizy tekstów stanowiących podstawę prac dyplomowych, zgodnego z prawem wykorzystywania ich w swoim pracach, a także krytycznej dyskusji twierdzeń i teorii z zakresu kognitywistyki komunikacji. W ramach seminarium</w:t>
      </w:r>
      <w:r>
        <w:rPr>
          <w:rFonts w:ascii="Arial" w:hAnsi="Arial" w:cs="Arial"/>
          <w:color w:val="000000" w:themeColor="text1"/>
        </w:rPr>
        <w:t xml:space="preserve"> magisterskiego dyskutowane są</w:t>
      </w:r>
      <w:r w:rsidRPr="00526214">
        <w:rPr>
          <w:rFonts w:ascii="Arial" w:hAnsi="Arial" w:cs="Arial"/>
          <w:color w:val="000000" w:themeColor="text1"/>
        </w:rPr>
        <w:t xml:space="preserve"> wybrane teksty stanowiące podstawę pisanych prac dyplomowych, a także teksty związane z tematem seminarium (różne dla różnych seminariów magisterskich proponowanych na kierunku studiów drugiego stopnia kognitywistyka i komunikacja).</w:t>
      </w:r>
      <w:r>
        <w:rPr>
          <w:rFonts w:ascii="Arial" w:hAnsi="Arial" w:cs="Arial"/>
          <w:color w:val="000000" w:themeColor="text1"/>
        </w:rPr>
        <w:t xml:space="preserve"> Prace dyplomowe (magisterskie) mogą mieć charakter teoretyczno-problemowy lub badawczo-empiryczny (</w:t>
      </w:r>
      <w:r w:rsidR="00EA0712">
        <w:rPr>
          <w:rFonts w:ascii="Arial" w:hAnsi="Arial" w:cs="Arial"/>
          <w:color w:val="000000" w:themeColor="text1"/>
        </w:rPr>
        <w:t>zaprojektowanie,</w:t>
      </w:r>
      <w:r>
        <w:rPr>
          <w:rFonts w:ascii="Arial" w:hAnsi="Arial" w:cs="Arial"/>
          <w:color w:val="000000" w:themeColor="text1"/>
        </w:rPr>
        <w:t xml:space="preserve"> przeprowadzenie</w:t>
      </w:r>
      <w:r w:rsidR="00EA0712">
        <w:rPr>
          <w:rFonts w:ascii="Arial" w:hAnsi="Arial" w:cs="Arial"/>
          <w:color w:val="000000" w:themeColor="text1"/>
        </w:rPr>
        <w:t xml:space="preserve"> i prezentacja wyników</w:t>
      </w:r>
      <w:r>
        <w:rPr>
          <w:rFonts w:ascii="Arial" w:hAnsi="Arial" w:cs="Arial"/>
          <w:color w:val="000000" w:themeColor="text1"/>
        </w:rPr>
        <w:t xml:space="preserve"> badań własnych).</w:t>
      </w:r>
    </w:p>
    <w:p w14:paraId="0A2CC555" w14:textId="77777777" w:rsidR="007F2156" w:rsidRPr="00757BF6" w:rsidRDefault="007F2156" w:rsidP="00757BF6">
      <w:pPr>
        <w:spacing w:after="0"/>
        <w:jc w:val="both"/>
        <w:rPr>
          <w:rFonts w:ascii="Arial" w:hAnsi="Arial" w:cs="Arial"/>
          <w:color w:val="000000" w:themeColor="text1"/>
        </w:rPr>
      </w:pPr>
    </w:p>
    <w:p w14:paraId="61CB49A7" w14:textId="77777777" w:rsidR="006335AD" w:rsidRDefault="006335AD" w:rsidP="006335AD">
      <w:pPr>
        <w:spacing w:after="0"/>
        <w:jc w:val="both"/>
        <w:rPr>
          <w:rFonts w:ascii="Arial" w:hAnsi="Arial" w:cs="Arial"/>
          <w:b/>
          <w:color w:val="000000" w:themeColor="text1"/>
        </w:rPr>
      </w:pPr>
    </w:p>
    <w:p w14:paraId="44D606AF" w14:textId="7374ECF3" w:rsidR="006335AD" w:rsidRPr="007B38B9" w:rsidRDefault="006335AD" w:rsidP="006335AD">
      <w:pPr>
        <w:spacing w:after="0"/>
        <w:jc w:val="both"/>
        <w:rPr>
          <w:rFonts w:ascii="Arial" w:hAnsi="Arial" w:cs="Arial"/>
          <w:color w:val="000000" w:themeColor="text1"/>
          <w:sz w:val="28"/>
          <w:szCs w:val="28"/>
        </w:rPr>
      </w:pPr>
      <w:r w:rsidRPr="007B38B9">
        <w:rPr>
          <w:rFonts w:ascii="Arial" w:hAnsi="Arial" w:cs="Arial"/>
          <w:b/>
          <w:color w:val="000000" w:themeColor="text1"/>
          <w:sz w:val="28"/>
          <w:szCs w:val="28"/>
        </w:rPr>
        <w:t>Grupa Zajęć 8: Praktyki zawodowe</w:t>
      </w:r>
    </w:p>
    <w:p w14:paraId="3391F24D" w14:textId="77777777" w:rsidR="00194574" w:rsidRPr="00194574" w:rsidRDefault="00194574" w:rsidP="00194574">
      <w:pPr>
        <w:spacing w:after="0"/>
        <w:jc w:val="both"/>
        <w:rPr>
          <w:rFonts w:ascii="Arial" w:hAnsi="Arial" w:cs="Arial"/>
          <w:color w:val="000000" w:themeColor="text1"/>
        </w:rPr>
      </w:pPr>
    </w:p>
    <w:p w14:paraId="78C4D41E" w14:textId="674A1354" w:rsidR="006335AD" w:rsidRDefault="00F940C8" w:rsidP="00684ED8">
      <w:pPr>
        <w:pStyle w:val="Akapitzlist"/>
        <w:numPr>
          <w:ilvl w:val="0"/>
          <w:numId w:val="11"/>
        </w:numPr>
        <w:spacing w:after="0"/>
        <w:jc w:val="both"/>
        <w:rPr>
          <w:rFonts w:ascii="Arial" w:hAnsi="Arial" w:cs="Arial"/>
          <w:color w:val="000000" w:themeColor="text1"/>
        </w:rPr>
      </w:pPr>
      <w:r w:rsidRPr="00684ED8">
        <w:rPr>
          <w:rFonts w:ascii="Arial" w:hAnsi="Arial" w:cs="Arial"/>
          <w:color w:val="000000" w:themeColor="text1"/>
        </w:rPr>
        <w:t>Wymiar</w:t>
      </w:r>
      <w:r w:rsidR="00197F9A" w:rsidRPr="00684ED8">
        <w:rPr>
          <w:rFonts w:ascii="Arial" w:hAnsi="Arial" w:cs="Arial"/>
          <w:color w:val="000000" w:themeColor="text1"/>
        </w:rPr>
        <w:t xml:space="preserve"> (w tygodniach oraz godzinach)</w:t>
      </w:r>
      <w:r w:rsidR="006335AD" w:rsidRPr="00684ED8">
        <w:rPr>
          <w:rFonts w:ascii="Arial" w:hAnsi="Arial" w:cs="Arial"/>
          <w:color w:val="000000" w:themeColor="text1"/>
        </w:rPr>
        <w:t>:</w:t>
      </w:r>
      <w:r w:rsidRPr="00684ED8">
        <w:rPr>
          <w:rFonts w:ascii="Arial" w:hAnsi="Arial" w:cs="Arial"/>
          <w:color w:val="000000" w:themeColor="text1"/>
        </w:rPr>
        <w:t xml:space="preserve"> </w:t>
      </w:r>
      <w:r w:rsidR="00757BF6">
        <w:rPr>
          <w:rFonts w:ascii="Arial" w:hAnsi="Arial" w:cs="Arial"/>
          <w:color w:val="000000" w:themeColor="text1"/>
        </w:rPr>
        <w:t xml:space="preserve">3 tygodnie, </w:t>
      </w:r>
      <w:r w:rsidR="00A1015D">
        <w:rPr>
          <w:rFonts w:ascii="Arial" w:hAnsi="Arial" w:cs="Arial"/>
          <w:color w:val="000000" w:themeColor="text1"/>
        </w:rPr>
        <w:t xml:space="preserve">45 godzin, </w:t>
      </w:r>
    </w:p>
    <w:p w14:paraId="06C0551F" w14:textId="0F86FB0D" w:rsidR="00684ED8" w:rsidRDefault="00684ED8" w:rsidP="00684ED8">
      <w:pPr>
        <w:pStyle w:val="Akapitzlist"/>
        <w:numPr>
          <w:ilvl w:val="0"/>
          <w:numId w:val="11"/>
        </w:numPr>
        <w:spacing w:after="0"/>
        <w:jc w:val="both"/>
        <w:rPr>
          <w:rFonts w:ascii="Arial" w:hAnsi="Arial" w:cs="Arial"/>
          <w:color w:val="000000" w:themeColor="text1"/>
        </w:rPr>
      </w:pPr>
      <w:r w:rsidRPr="00684ED8">
        <w:rPr>
          <w:rFonts w:ascii="Arial" w:hAnsi="Arial" w:cs="Arial"/>
          <w:color w:val="000000" w:themeColor="text1"/>
        </w:rPr>
        <w:t>Licz</w:t>
      </w:r>
      <w:r>
        <w:rPr>
          <w:rFonts w:ascii="Arial" w:hAnsi="Arial" w:cs="Arial"/>
          <w:color w:val="000000" w:themeColor="text1"/>
        </w:rPr>
        <w:t>ba</w:t>
      </w:r>
      <w:r w:rsidRPr="00684ED8">
        <w:rPr>
          <w:rFonts w:ascii="Arial" w:hAnsi="Arial" w:cs="Arial"/>
          <w:color w:val="000000" w:themeColor="text1"/>
        </w:rPr>
        <w:t xml:space="preserve"> punktów ECTS:</w:t>
      </w:r>
      <w:r w:rsidR="00A1015D">
        <w:rPr>
          <w:rFonts w:ascii="Arial" w:hAnsi="Arial" w:cs="Arial"/>
          <w:color w:val="000000" w:themeColor="text1"/>
        </w:rPr>
        <w:t xml:space="preserve"> 3</w:t>
      </w:r>
    </w:p>
    <w:p w14:paraId="7A0FC6CD" w14:textId="12028D60" w:rsidR="00684ED8" w:rsidRPr="00684ED8" w:rsidRDefault="00684ED8" w:rsidP="00684ED8">
      <w:pPr>
        <w:pStyle w:val="Akapitzlist"/>
        <w:numPr>
          <w:ilvl w:val="0"/>
          <w:numId w:val="11"/>
        </w:numPr>
        <w:spacing w:after="0"/>
        <w:jc w:val="both"/>
        <w:rPr>
          <w:rFonts w:ascii="Arial" w:hAnsi="Arial" w:cs="Arial"/>
          <w:color w:val="000000" w:themeColor="text1"/>
        </w:rPr>
      </w:pPr>
      <w:r>
        <w:rPr>
          <w:rFonts w:ascii="Arial" w:hAnsi="Arial" w:cs="Arial"/>
          <w:color w:val="000000" w:themeColor="text1"/>
        </w:rPr>
        <w:t>Symbole efektów uczenia się:</w:t>
      </w:r>
      <w:r w:rsidR="00E403D3">
        <w:rPr>
          <w:rFonts w:ascii="Arial" w:hAnsi="Arial" w:cs="Arial"/>
          <w:color w:val="000000" w:themeColor="text1"/>
        </w:rPr>
        <w:t xml:space="preserve"> KA7_UW1, KA7_UW2, KA7_UW3, KA7_UW4, KA7_UW7, KA7_UK3, KA7_UO2, </w:t>
      </w:r>
      <w:r w:rsidR="008B6567">
        <w:rPr>
          <w:rFonts w:ascii="Arial" w:hAnsi="Arial" w:cs="Arial"/>
          <w:color w:val="000000" w:themeColor="text1"/>
        </w:rPr>
        <w:t>KA7_KK2, KA7_KO2, KA7_KR1, KA7_KR2, KA7_KR3</w:t>
      </w:r>
    </w:p>
    <w:p w14:paraId="38CBB6D0" w14:textId="6881D8A6" w:rsidR="006335AD" w:rsidRPr="00684ED8" w:rsidRDefault="006335AD" w:rsidP="00684ED8">
      <w:pPr>
        <w:pStyle w:val="Akapitzlist"/>
        <w:numPr>
          <w:ilvl w:val="0"/>
          <w:numId w:val="11"/>
        </w:numPr>
        <w:spacing w:after="0"/>
        <w:jc w:val="both"/>
        <w:rPr>
          <w:rFonts w:ascii="Arial" w:hAnsi="Arial" w:cs="Arial"/>
          <w:color w:val="000000" w:themeColor="text1"/>
        </w:rPr>
      </w:pPr>
      <w:r w:rsidRPr="00684ED8">
        <w:rPr>
          <w:rFonts w:ascii="Arial" w:hAnsi="Arial" w:cs="Arial"/>
          <w:color w:val="000000" w:themeColor="text1"/>
        </w:rPr>
        <w:t>Zasady i forma</w:t>
      </w:r>
      <w:r w:rsidR="00F940C8" w:rsidRPr="00684ED8">
        <w:rPr>
          <w:rFonts w:ascii="Arial" w:hAnsi="Arial" w:cs="Arial"/>
          <w:color w:val="000000" w:themeColor="text1"/>
        </w:rPr>
        <w:t xml:space="preserve"> o</w:t>
      </w:r>
      <w:r w:rsidRPr="00684ED8">
        <w:rPr>
          <w:rFonts w:ascii="Arial" w:hAnsi="Arial" w:cs="Arial"/>
          <w:color w:val="000000" w:themeColor="text1"/>
        </w:rPr>
        <w:t>dbywania praktyk zawodowych:</w:t>
      </w:r>
    </w:p>
    <w:p w14:paraId="2341D2A1" w14:textId="7056E3B5" w:rsidR="00931AB4" w:rsidRPr="00931AB4" w:rsidRDefault="00931AB4" w:rsidP="00931AB4">
      <w:pPr>
        <w:spacing w:after="0"/>
        <w:ind w:left="360"/>
        <w:jc w:val="both"/>
        <w:rPr>
          <w:rFonts w:ascii="Arial" w:hAnsi="Arial" w:cs="Arial"/>
          <w:color w:val="000000" w:themeColor="text1"/>
        </w:rPr>
      </w:pPr>
      <w:r w:rsidRPr="00931AB4">
        <w:rPr>
          <w:rFonts w:ascii="Arial" w:hAnsi="Arial" w:cs="Arial"/>
          <w:color w:val="000000" w:themeColor="text1"/>
        </w:rPr>
        <w:t>Udział w praktykach za</w:t>
      </w:r>
      <w:r w:rsidR="00745ED3">
        <w:rPr>
          <w:rFonts w:ascii="Arial" w:hAnsi="Arial" w:cs="Arial"/>
          <w:color w:val="000000" w:themeColor="text1"/>
        </w:rPr>
        <w:t>wodowych ma na celu zapoznanie</w:t>
      </w:r>
      <w:r w:rsidRPr="00931AB4">
        <w:rPr>
          <w:rFonts w:ascii="Arial" w:hAnsi="Arial" w:cs="Arial"/>
          <w:color w:val="000000" w:themeColor="text1"/>
        </w:rPr>
        <w:t xml:space="preserve"> studentów z funkcjonowaniem rynku pracy i zasadami organizacji pracy w wybranych podmiotach (media, firmy z branży IT, placówki kultury, agencje reklamowe i inne) oraz kształtowanie umiejętności zawodowych zwiększających możliwości skutecznego konkurowania studentów na rynku pracy.</w:t>
      </w:r>
    </w:p>
    <w:p w14:paraId="61074B87" w14:textId="6F4E9F9D" w:rsidR="00B17374" w:rsidRPr="00931AB4" w:rsidRDefault="00931AB4" w:rsidP="00931AB4">
      <w:pPr>
        <w:spacing w:after="0"/>
        <w:ind w:left="360" w:firstLine="348"/>
        <w:jc w:val="both"/>
        <w:rPr>
          <w:rFonts w:ascii="Arial" w:hAnsi="Arial" w:cs="Arial"/>
          <w:color w:val="000000" w:themeColor="text1"/>
        </w:rPr>
      </w:pPr>
      <w:r w:rsidRPr="00931AB4">
        <w:rPr>
          <w:rFonts w:ascii="Arial" w:hAnsi="Arial" w:cs="Arial"/>
          <w:color w:val="000000" w:themeColor="text1"/>
        </w:rPr>
        <w:lastRenderedPageBreak/>
        <w:t>Studenci maj</w:t>
      </w:r>
      <w:r>
        <w:rPr>
          <w:rFonts w:ascii="Arial" w:hAnsi="Arial" w:cs="Arial"/>
          <w:color w:val="000000" w:themeColor="text1"/>
        </w:rPr>
        <w:t xml:space="preserve">ą możliwość odbywania praktyk </w:t>
      </w:r>
      <w:r w:rsidRPr="00931AB4">
        <w:rPr>
          <w:rFonts w:ascii="Arial" w:hAnsi="Arial" w:cs="Arial"/>
          <w:color w:val="000000" w:themeColor="text1"/>
        </w:rPr>
        <w:t>w całym toku studiów, jednak nie później niż do zakończenia ostatniej sesji eg</w:t>
      </w:r>
      <w:r w:rsidR="002E7643">
        <w:rPr>
          <w:rFonts w:ascii="Arial" w:hAnsi="Arial" w:cs="Arial"/>
          <w:color w:val="000000" w:themeColor="text1"/>
        </w:rPr>
        <w:t>zaminacyjnej w semestrze czwartym</w:t>
      </w:r>
      <w:r w:rsidRPr="00931AB4">
        <w:rPr>
          <w:rFonts w:ascii="Arial" w:hAnsi="Arial" w:cs="Arial"/>
          <w:color w:val="000000" w:themeColor="text1"/>
        </w:rPr>
        <w:t>. Zasady realizacji i warunki zaliczenia praktyk określają regulamin i program praktyk zawodowych. Weryfikacja efektów uczenia się</w:t>
      </w:r>
      <w:r>
        <w:rPr>
          <w:rFonts w:ascii="Arial" w:hAnsi="Arial" w:cs="Arial"/>
          <w:color w:val="000000" w:themeColor="text1"/>
        </w:rPr>
        <w:t xml:space="preserve"> jest potwierdza</w:t>
      </w:r>
      <w:r w:rsidRPr="00931AB4">
        <w:rPr>
          <w:rFonts w:ascii="Arial" w:hAnsi="Arial" w:cs="Arial"/>
          <w:color w:val="000000" w:themeColor="text1"/>
        </w:rPr>
        <w:t>na oceną opisową ze strony organizatora praktyk oraz oceną wystawioną przez opiekuna praktyk.</w:t>
      </w:r>
    </w:p>
    <w:p w14:paraId="5861452D" w14:textId="77777777" w:rsidR="006335AD" w:rsidRPr="00931AB4" w:rsidRDefault="006335AD" w:rsidP="00B17374">
      <w:pPr>
        <w:spacing w:after="0"/>
        <w:rPr>
          <w:rFonts w:ascii="Arial" w:hAnsi="Arial" w:cs="Arial"/>
          <w:color w:val="000000" w:themeColor="text1"/>
        </w:rPr>
      </w:pPr>
    </w:p>
    <w:p w14:paraId="5BE321F9" w14:textId="77777777" w:rsidR="00931AB4" w:rsidRDefault="00931AB4" w:rsidP="00B17374">
      <w:pPr>
        <w:spacing w:after="0"/>
        <w:jc w:val="both"/>
        <w:rPr>
          <w:rFonts w:ascii="Arial" w:hAnsi="Arial" w:cs="Arial"/>
          <w:b/>
          <w:color w:val="000000" w:themeColor="text1"/>
        </w:rPr>
      </w:pPr>
      <w:bookmarkStart w:id="5" w:name="_Hlk24563382"/>
    </w:p>
    <w:p w14:paraId="16226C82" w14:textId="6CDD7741" w:rsidR="00A1486B" w:rsidRDefault="00A1486B" w:rsidP="00A1486B">
      <w:pPr>
        <w:spacing w:after="0"/>
        <w:jc w:val="center"/>
        <w:rPr>
          <w:rFonts w:ascii="Arial" w:hAnsi="Arial" w:cs="Arial"/>
          <w:b/>
          <w:color w:val="000000" w:themeColor="text1"/>
        </w:rPr>
      </w:pPr>
      <w:r>
        <w:rPr>
          <w:rFonts w:ascii="Arial" w:hAnsi="Arial" w:cs="Arial"/>
          <w:b/>
          <w:color w:val="000000" w:themeColor="text1"/>
        </w:rPr>
        <w:t>*******</w:t>
      </w:r>
    </w:p>
    <w:p w14:paraId="765E7B21" w14:textId="77777777" w:rsidR="00176B6D" w:rsidRDefault="00176B6D" w:rsidP="00B17374">
      <w:pPr>
        <w:spacing w:after="0"/>
        <w:jc w:val="both"/>
        <w:rPr>
          <w:rFonts w:ascii="Arial" w:hAnsi="Arial" w:cs="Arial"/>
          <w:b/>
          <w:color w:val="000000" w:themeColor="text1"/>
        </w:rPr>
      </w:pPr>
    </w:p>
    <w:p w14:paraId="61C02B6B" w14:textId="7BE187C4" w:rsidR="00222A17" w:rsidRPr="00A1486B" w:rsidRDefault="001B4439" w:rsidP="00B17374">
      <w:pPr>
        <w:spacing w:after="0"/>
        <w:jc w:val="both"/>
        <w:rPr>
          <w:rFonts w:ascii="Arial" w:hAnsi="Arial" w:cs="Arial"/>
          <w:color w:val="000000" w:themeColor="text1"/>
        </w:rPr>
      </w:pPr>
      <w:r w:rsidRPr="00F91211">
        <w:rPr>
          <w:rFonts w:ascii="Arial" w:hAnsi="Arial" w:cs="Arial"/>
          <w:b/>
          <w:color w:val="000000" w:themeColor="text1"/>
        </w:rPr>
        <w:t>Sposoby weryfikacji i oceny efektów uczenia się osiągniętych przez studenta w</w:t>
      </w:r>
      <w:r w:rsidR="009F28FB" w:rsidRPr="00F91211">
        <w:rPr>
          <w:rFonts w:ascii="Arial" w:hAnsi="Arial" w:cs="Arial"/>
          <w:b/>
          <w:color w:val="000000" w:themeColor="text1"/>
        </w:rPr>
        <w:t> </w:t>
      </w:r>
      <w:r w:rsidRPr="00F91211">
        <w:rPr>
          <w:rFonts w:ascii="Arial" w:hAnsi="Arial" w:cs="Arial"/>
          <w:b/>
          <w:color w:val="000000" w:themeColor="text1"/>
        </w:rPr>
        <w:t>trakcie całego cyklu kształcenia</w:t>
      </w:r>
      <w:bookmarkEnd w:id="5"/>
      <w:r w:rsidR="003E0852">
        <w:rPr>
          <w:rFonts w:ascii="Arial" w:hAnsi="Arial" w:cs="Arial"/>
          <w:b/>
          <w:color w:val="000000" w:themeColor="text1"/>
        </w:rPr>
        <w:t>:</w:t>
      </w:r>
      <w:r w:rsidR="00A1486B">
        <w:rPr>
          <w:rFonts w:ascii="Arial" w:hAnsi="Arial" w:cs="Arial"/>
          <w:color w:val="000000" w:themeColor="text1"/>
        </w:rPr>
        <w:t xml:space="preserve"> </w:t>
      </w:r>
      <w:r w:rsidR="00A1486B" w:rsidRPr="00A1486B">
        <w:rPr>
          <w:rFonts w:ascii="Arial" w:hAnsi="Arial" w:cs="Arial"/>
          <w:color w:val="000000" w:themeColor="text1"/>
        </w:rPr>
        <w:t>egzaminy ustne lub pisemne, zaliczenia ustne lub pisemne, ocena ciągła na podstawie aktywności na zajęciach, prezentacji indywidualnych lub zespołowych prac projektowych, dyskusji, okresowych sprawdzianów, pisemnych prac domowych lub zadań laboratoryjnych.</w:t>
      </w:r>
    </w:p>
    <w:p w14:paraId="21A6991A" w14:textId="77777777" w:rsidR="00176B6D" w:rsidRDefault="00176B6D" w:rsidP="00B17374">
      <w:pPr>
        <w:spacing w:after="0"/>
        <w:rPr>
          <w:rFonts w:ascii="Arial" w:eastAsia="Times New Roman" w:hAnsi="Arial" w:cs="Arial"/>
          <w:bCs/>
          <w:color w:val="000000" w:themeColor="text1"/>
          <w:lang w:eastAsia="pl-PL"/>
        </w:rPr>
      </w:pPr>
    </w:p>
    <w:p w14:paraId="0F4C3485" w14:textId="77777777" w:rsidR="00176B6D" w:rsidRPr="00F91211" w:rsidRDefault="00176B6D" w:rsidP="00B17374">
      <w:pPr>
        <w:spacing w:after="0"/>
        <w:rPr>
          <w:rFonts w:ascii="Arial" w:eastAsia="Times New Roman" w:hAnsi="Arial" w:cs="Arial"/>
          <w:bCs/>
          <w:color w:val="000000" w:themeColor="text1"/>
          <w:lang w:eastAsia="pl-PL"/>
        </w:rPr>
      </w:pPr>
    </w:p>
    <w:p w14:paraId="600F7689" w14:textId="194450D3" w:rsidR="003E0852" w:rsidRDefault="00A1486B" w:rsidP="00A1486B">
      <w:pPr>
        <w:spacing w:after="0"/>
        <w:jc w:val="center"/>
        <w:rPr>
          <w:rFonts w:ascii="Arial" w:hAnsi="Arial" w:cs="Arial"/>
          <w:b/>
          <w:color w:val="000000" w:themeColor="text1"/>
        </w:rPr>
      </w:pPr>
      <w:bookmarkStart w:id="6" w:name="_Hlk24563402"/>
      <w:r>
        <w:rPr>
          <w:rFonts w:ascii="Arial" w:hAnsi="Arial" w:cs="Arial"/>
          <w:b/>
          <w:color w:val="000000" w:themeColor="text1"/>
        </w:rPr>
        <w:t>*******</w:t>
      </w:r>
    </w:p>
    <w:p w14:paraId="4C434AB3" w14:textId="77777777" w:rsidR="003E0852" w:rsidRDefault="003E0852" w:rsidP="00B17374">
      <w:pPr>
        <w:spacing w:after="0"/>
        <w:rPr>
          <w:rFonts w:ascii="Arial" w:hAnsi="Arial" w:cs="Arial"/>
          <w:b/>
          <w:color w:val="000000" w:themeColor="text1"/>
        </w:rPr>
      </w:pPr>
    </w:p>
    <w:p w14:paraId="3E860E1D" w14:textId="0E97FA1F" w:rsidR="00222A17" w:rsidRPr="00F91211" w:rsidRDefault="00222A17" w:rsidP="00B17374">
      <w:pPr>
        <w:spacing w:after="0"/>
        <w:rPr>
          <w:rFonts w:ascii="Arial" w:hAnsi="Arial" w:cs="Arial"/>
          <w:b/>
          <w:color w:val="000000" w:themeColor="text1"/>
        </w:rPr>
      </w:pPr>
      <w:r w:rsidRPr="00F91211">
        <w:rPr>
          <w:rFonts w:ascii="Arial" w:hAnsi="Arial" w:cs="Arial"/>
          <w:b/>
          <w:color w:val="000000" w:themeColor="text1"/>
        </w:rPr>
        <w:t>Warunki ukończenia studiów oraz uzyskiwany tytuł zawodowy</w:t>
      </w:r>
      <w:bookmarkEnd w:id="6"/>
      <w:r w:rsidR="003E0852">
        <w:rPr>
          <w:rFonts w:ascii="Arial" w:hAnsi="Arial" w:cs="Arial"/>
          <w:b/>
          <w:color w:val="000000" w:themeColor="text1"/>
        </w:rPr>
        <w:t>:</w:t>
      </w:r>
    </w:p>
    <w:p w14:paraId="7CA0D6A1" w14:textId="450D6ADB" w:rsidR="005B09FB" w:rsidRDefault="005B09FB" w:rsidP="00B17374">
      <w:pPr>
        <w:spacing w:after="0"/>
        <w:rPr>
          <w:rFonts w:ascii="Arial" w:eastAsia="Times New Roman" w:hAnsi="Arial" w:cs="Arial"/>
          <w:bCs/>
          <w:color w:val="000000" w:themeColor="text1"/>
          <w:lang w:eastAsia="pl-PL"/>
        </w:rPr>
      </w:pPr>
    </w:p>
    <w:p w14:paraId="1DCD8F7A" w14:textId="28417313" w:rsidR="00591F2E" w:rsidRPr="00591F2E" w:rsidRDefault="00591F2E" w:rsidP="00591F2E">
      <w:pPr>
        <w:spacing w:after="0"/>
        <w:ind w:firstLine="708"/>
        <w:rPr>
          <w:rFonts w:ascii="Arial" w:eastAsia="Times New Roman" w:hAnsi="Arial" w:cs="Arial"/>
          <w:bCs/>
          <w:color w:val="000000" w:themeColor="text1"/>
          <w:lang w:eastAsia="pl-PL"/>
        </w:rPr>
      </w:pPr>
      <w:r w:rsidRPr="00591F2E">
        <w:rPr>
          <w:rFonts w:ascii="Arial" w:eastAsia="Times New Roman" w:hAnsi="Arial" w:cs="Arial"/>
          <w:bCs/>
          <w:color w:val="000000" w:themeColor="text1"/>
          <w:lang w:eastAsia="pl-PL"/>
        </w:rPr>
        <w:t>Warunkami ukończenia studiów oraz uzys</w:t>
      </w:r>
      <w:r>
        <w:rPr>
          <w:rFonts w:ascii="Arial" w:eastAsia="Times New Roman" w:hAnsi="Arial" w:cs="Arial"/>
          <w:bCs/>
          <w:color w:val="000000" w:themeColor="text1"/>
          <w:lang w:eastAsia="pl-PL"/>
        </w:rPr>
        <w:t>kania tytułu zawodowego magistra</w:t>
      </w:r>
      <w:r w:rsidRPr="00591F2E">
        <w:rPr>
          <w:rFonts w:ascii="Arial" w:eastAsia="Times New Roman" w:hAnsi="Arial" w:cs="Arial"/>
          <w:bCs/>
          <w:color w:val="000000" w:themeColor="text1"/>
          <w:lang w:eastAsia="pl-PL"/>
        </w:rPr>
        <w:t xml:space="preserve"> na kierunku kognitywistyka i komunikacja są:</w:t>
      </w:r>
    </w:p>
    <w:p w14:paraId="7DB8C985" w14:textId="58D229EA" w:rsidR="00591F2E" w:rsidRDefault="00591F2E" w:rsidP="00591F2E">
      <w:pPr>
        <w:spacing w:after="0"/>
        <w:ind w:firstLine="708"/>
        <w:rPr>
          <w:rFonts w:ascii="Arial" w:eastAsia="Times New Roman" w:hAnsi="Arial" w:cs="Arial"/>
          <w:bCs/>
          <w:color w:val="000000" w:themeColor="text1"/>
          <w:lang w:eastAsia="pl-PL"/>
        </w:rPr>
      </w:pPr>
      <w:r w:rsidRPr="00591F2E">
        <w:rPr>
          <w:rFonts w:ascii="Arial" w:eastAsia="Times New Roman" w:hAnsi="Arial" w:cs="Arial"/>
          <w:bCs/>
          <w:color w:val="000000" w:themeColor="text1"/>
          <w:lang w:eastAsia="pl-PL"/>
        </w:rPr>
        <w:t>a) osiągniecie wszystkich kierunkowych efektów uczenia się potwierdzone zaliczeniem przedmiotów wymienionych w programie studiów</w:t>
      </w:r>
      <w:r w:rsidR="00545A61">
        <w:rPr>
          <w:rFonts w:ascii="Arial" w:eastAsia="Times New Roman" w:hAnsi="Arial" w:cs="Arial"/>
          <w:bCs/>
          <w:color w:val="000000" w:themeColor="text1"/>
          <w:lang w:eastAsia="pl-PL"/>
        </w:rPr>
        <w:t xml:space="preserve"> (w tym praktyk)</w:t>
      </w:r>
      <w:r w:rsidRPr="00591F2E">
        <w:rPr>
          <w:rFonts w:ascii="Arial" w:eastAsia="Times New Roman" w:hAnsi="Arial" w:cs="Arial"/>
          <w:bCs/>
          <w:color w:val="000000" w:themeColor="text1"/>
          <w:lang w:eastAsia="pl-PL"/>
        </w:rPr>
        <w:t>,</w:t>
      </w:r>
    </w:p>
    <w:p w14:paraId="2A6CC9CC" w14:textId="77777777" w:rsidR="00591F2E" w:rsidRDefault="00591F2E" w:rsidP="00591F2E">
      <w:pPr>
        <w:spacing w:after="0"/>
        <w:ind w:firstLine="708"/>
        <w:rPr>
          <w:rFonts w:ascii="Arial" w:eastAsia="Times New Roman" w:hAnsi="Arial" w:cs="Arial"/>
          <w:bCs/>
          <w:color w:val="000000" w:themeColor="text1"/>
          <w:lang w:eastAsia="pl-PL"/>
        </w:rPr>
      </w:pPr>
      <w:r w:rsidRPr="00591F2E">
        <w:rPr>
          <w:rFonts w:ascii="Arial" w:eastAsia="Times New Roman" w:hAnsi="Arial" w:cs="Arial"/>
          <w:bCs/>
          <w:color w:val="000000" w:themeColor="text1"/>
          <w:lang w:eastAsia="pl-PL"/>
        </w:rPr>
        <w:t>b) uzyskanie oceny pozytywnej</w:t>
      </w:r>
      <w:r>
        <w:rPr>
          <w:rFonts w:ascii="Arial" w:eastAsia="Times New Roman" w:hAnsi="Arial" w:cs="Arial"/>
          <w:bCs/>
          <w:color w:val="000000" w:themeColor="text1"/>
          <w:lang w:eastAsia="pl-PL"/>
        </w:rPr>
        <w:t xml:space="preserve"> za pracę dyplomową (magisterską),</w:t>
      </w:r>
    </w:p>
    <w:p w14:paraId="5ECB3116" w14:textId="26E1AC79" w:rsidR="003E0852" w:rsidRDefault="00591F2E" w:rsidP="00F11FDE">
      <w:pPr>
        <w:spacing w:after="0"/>
        <w:ind w:firstLine="708"/>
        <w:rPr>
          <w:rFonts w:ascii="Arial" w:eastAsia="Times New Roman" w:hAnsi="Arial" w:cs="Arial"/>
          <w:bCs/>
          <w:color w:val="000000" w:themeColor="text1"/>
          <w:lang w:eastAsia="pl-PL"/>
        </w:rPr>
      </w:pPr>
      <w:r w:rsidRPr="00591F2E">
        <w:rPr>
          <w:rFonts w:ascii="Arial" w:eastAsia="Times New Roman" w:hAnsi="Arial" w:cs="Arial"/>
          <w:bCs/>
          <w:color w:val="000000" w:themeColor="text1"/>
          <w:lang w:eastAsia="pl-PL"/>
        </w:rPr>
        <w:t>c) zdanie ustnego egzaminu dyplomowego – po</w:t>
      </w:r>
      <w:r>
        <w:rPr>
          <w:rFonts w:ascii="Arial" w:eastAsia="Times New Roman" w:hAnsi="Arial" w:cs="Arial"/>
          <w:bCs/>
          <w:color w:val="000000" w:themeColor="text1"/>
          <w:lang w:eastAsia="pl-PL"/>
        </w:rPr>
        <w:t>dczas egzaminu student: (i) prezentuje</w:t>
      </w:r>
      <w:r w:rsidR="004A5C86">
        <w:rPr>
          <w:rFonts w:ascii="Arial" w:eastAsia="Times New Roman" w:hAnsi="Arial" w:cs="Arial"/>
          <w:bCs/>
          <w:color w:val="000000" w:themeColor="text1"/>
          <w:lang w:eastAsia="pl-PL"/>
        </w:rPr>
        <w:t xml:space="preserve"> i uzasadnia</w:t>
      </w:r>
      <w:r>
        <w:rPr>
          <w:rFonts w:ascii="Arial" w:eastAsia="Times New Roman" w:hAnsi="Arial" w:cs="Arial"/>
          <w:bCs/>
          <w:color w:val="000000" w:themeColor="text1"/>
          <w:lang w:eastAsia="pl-PL"/>
        </w:rPr>
        <w:t xml:space="preserve"> główne tezy pracy dyplomowej (w wypadku pracy empirycznej – założenia metodologiczne oraz wyniki prz</w:t>
      </w:r>
      <w:r w:rsidR="004A5C86">
        <w:rPr>
          <w:rFonts w:ascii="Arial" w:eastAsia="Times New Roman" w:hAnsi="Arial" w:cs="Arial"/>
          <w:bCs/>
          <w:color w:val="000000" w:themeColor="text1"/>
          <w:lang w:eastAsia="pl-PL"/>
        </w:rPr>
        <w:t>eprowadzonych badań</w:t>
      </w:r>
      <w:r>
        <w:rPr>
          <w:rFonts w:ascii="Arial" w:eastAsia="Times New Roman" w:hAnsi="Arial" w:cs="Arial"/>
          <w:bCs/>
          <w:color w:val="000000" w:themeColor="text1"/>
          <w:lang w:eastAsia="pl-PL"/>
        </w:rPr>
        <w:t>), (ii) odpowiada na pytanie</w:t>
      </w:r>
      <w:r w:rsidRPr="00591F2E">
        <w:rPr>
          <w:rFonts w:ascii="Arial" w:eastAsia="Times New Roman" w:hAnsi="Arial" w:cs="Arial"/>
          <w:bCs/>
          <w:color w:val="000000" w:themeColor="text1"/>
          <w:lang w:eastAsia="pl-PL"/>
        </w:rPr>
        <w:t xml:space="preserve"> zada</w:t>
      </w:r>
      <w:r w:rsidR="00545A61">
        <w:rPr>
          <w:rFonts w:ascii="Arial" w:eastAsia="Times New Roman" w:hAnsi="Arial" w:cs="Arial"/>
          <w:bCs/>
          <w:color w:val="000000" w:themeColor="text1"/>
          <w:lang w:eastAsia="pl-PL"/>
        </w:rPr>
        <w:t>ne przez promotora</w:t>
      </w:r>
      <w:r w:rsidR="00AD5C06">
        <w:rPr>
          <w:rFonts w:ascii="Arial" w:eastAsia="Times New Roman" w:hAnsi="Arial" w:cs="Arial"/>
          <w:bCs/>
          <w:color w:val="000000" w:themeColor="text1"/>
          <w:lang w:eastAsia="pl-PL"/>
        </w:rPr>
        <w:t>,</w:t>
      </w:r>
      <w:r>
        <w:rPr>
          <w:rFonts w:ascii="Arial" w:eastAsia="Times New Roman" w:hAnsi="Arial" w:cs="Arial"/>
          <w:bCs/>
          <w:color w:val="000000" w:themeColor="text1"/>
          <w:lang w:eastAsia="pl-PL"/>
        </w:rPr>
        <w:t xml:space="preserve"> (iii</w:t>
      </w:r>
      <w:r w:rsidR="00545A61">
        <w:rPr>
          <w:rFonts w:ascii="Arial" w:eastAsia="Times New Roman" w:hAnsi="Arial" w:cs="Arial"/>
          <w:bCs/>
          <w:color w:val="000000" w:themeColor="text1"/>
          <w:lang w:eastAsia="pl-PL"/>
        </w:rPr>
        <w:t>)</w:t>
      </w:r>
      <w:r w:rsidR="00AD5C06">
        <w:rPr>
          <w:rFonts w:ascii="Arial" w:eastAsia="Times New Roman" w:hAnsi="Arial" w:cs="Arial"/>
          <w:bCs/>
          <w:color w:val="000000" w:themeColor="text1"/>
          <w:lang w:eastAsia="pl-PL"/>
        </w:rPr>
        <w:t xml:space="preserve"> odpowiada na</w:t>
      </w:r>
      <w:r w:rsidR="00545A61">
        <w:rPr>
          <w:rFonts w:ascii="Arial" w:eastAsia="Times New Roman" w:hAnsi="Arial" w:cs="Arial"/>
          <w:bCs/>
          <w:color w:val="000000" w:themeColor="text1"/>
          <w:lang w:eastAsia="pl-PL"/>
        </w:rPr>
        <w:t xml:space="preserve"> pytanie zadane</w:t>
      </w:r>
      <w:r>
        <w:rPr>
          <w:rFonts w:ascii="Arial" w:eastAsia="Times New Roman" w:hAnsi="Arial" w:cs="Arial"/>
          <w:bCs/>
          <w:color w:val="000000" w:themeColor="text1"/>
          <w:lang w:eastAsia="pl-PL"/>
        </w:rPr>
        <w:t xml:space="preserve"> przez recenzenta</w:t>
      </w:r>
      <w:r w:rsidR="00545A61">
        <w:rPr>
          <w:rFonts w:ascii="Arial" w:eastAsia="Times New Roman" w:hAnsi="Arial" w:cs="Arial"/>
          <w:bCs/>
          <w:color w:val="000000" w:themeColor="text1"/>
          <w:lang w:eastAsia="pl-PL"/>
        </w:rPr>
        <w:t xml:space="preserve"> pracy</w:t>
      </w:r>
      <w:r>
        <w:rPr>
          <w:rFonts w:ascii="Arial" w:eastAsia="Times New Roman" w:hAnsi="Arial" w:cs="Arial"/>
          <w:bCs/>
          <w:color w:val="000000" w:themeColor="text1"/>
          <w:lang w:eastAsia="pl-PL"/>
        </w:rPr>
        <w:t>.</w:t>
      </w:r>
    </w:p>
    <w:sectPr w:rsidR="003E0852" w:rsidSect="00850EA5">
      <w:footerReference w:type="default" r:id="rId9"/>
      <w:footnotePr>
        <w:numStart w:val="11"/>
      </w:footnotePr>
      <w:pgSz w:w="11906" w:h="16838"/>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7FBCD" w14:textId="77777777" w:rsidR="00BF2493" w:rsidRDefault="00BF2493" w:rsidP="004D6696">
      <w:pPr>
        <w:spacing w:after="0" w:line="240" w:lineRule="auto"/>
      </w:pPr>
      <w:r>
        <w:separator/>
      </w:r>
    </w:p>
  </w:endnote>
  <w:endnote w:type="continuationSeparator" w:id="0">
    <w:p w14:paraId="70F2B088" w14:textId="77777777" w:rsidR="00BF2493" w:rsidRDefault="00BF2493" w:rsidP="004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49591"/>
      <w:docPartObj>
        <w:docPartGallery w:val="Page Numbers (Bottom of Page)"/>
        <w:docPartUnique/>
      </w:docPartObj>
    </w:sdtPr>
    <w:sdtContent>
      <w:p w14:paraId="3CD52479" w14:textId="77CF488B" w:rsidR="000534BD" w:rsidRDefault="000534BD">
        <w:pPr>
          <w:pStyle w:val="Stopka"/>
          <w:jc w:val="center"/>
        </w:pPr>
        <w:r w:rsidRPr="004D6696">
          <w:rPr>
            <w:sz w:val="16"/>
          </w:rPr>
          <w:fldChar w:fldCharType="begin"/>
        </w:r>
        <w:r w:rsidRPr="004D6696">
          <w:rPr>
            <w:sz w:val="16"/>
          </w:rPr>
          <w:instrText>PAGE   \* MERGEFORMAT</w:instrText>
        </w:r>
        <w:r w:rsidRPr="004D6696">
          <w:rPr>
            <w:sz w:val="16"/>
          </w:rPr>
          <w:fldChar w:fldCharType="separate"/>
        </w:r>
        <w:r w:rsidR="0020323E">
          <w:rPr>
            <w:noProof/>
            <w:sz w:val="16"/>
          </w:rPr>
          <w:t>17</w:t>
        </w:r>
        <w:r w:rsidRPr="004D6696">
          <w:rPr>
            <w:sz w:val="16"/>
          </w:rPr>
          <w:fldChar w:fldCharType="end"/>
        </w:r>
      </w:p>
    </w:sdtContent>
  </w:sdt>
  <w:p w14:paraId="2BF14789" w14:textId="77777777" w:rsidR="000534BD" w:rsidRDefault="000534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40EFC" w14:textId="77777777" w:rsidR="00BF2493" w:rsidRDefault="00BF2493" w:rsidP="004D6696">
      <w:pPr>
        <w:spacing w:after="0" w:line="240" w:lineRule="auto"/>
      </w:pPr>
      <w:r>
        <w:separator/>
      </w:r>
    </w:p>
  </w:footnote>
  <w:footnote w:type="continuationSeparator" w:id="0">
    <w:p w14:paraId="1AC896E6" w14:textId="77777777" w:rsidR="00BF2493" w:rsidRDefault="00BF2493" w:rsidP="004D6696">
      <w:pPr>
        <w:spacing w:after="0" w:line="240" w:lineRule="auto"/>
      </w:pPr>
      <w:r>
        <w:continuationSeparator/>
      </w:r>
    </w:p>
  </w:footnote>
  <w:footnote w:id="1">
    <w:p w14:paraId="3A40FCC0" w14:textId="345D1BBB" w:rsidR="000534BD" w:rsidRDefault="000534BD" w:rsidP="002D373E">
      <w:pPr>
        <w:pStyle w:val="Tekstprzypisudolnego"/>
      </w:pPr>
      <w:r>
        <w:rPr>
          <w:rStyle w:val="Odwoanieprzypisudolnego"/>
        </w:rPr>
        <w:footnoteRef/>
      </w:r>
      <w:r>
        <w:t xml:space="preserve"> </w:t>
      </w:r>
      <w:r w:rsidRPr="00D006FD">
        <w:rPr>
          <w:rFonts w:ascii="Arial" w:hAnsi="Arial" w:cs="Arial"/>
          <w:color w:val="000000"/>
        </w:rPr>
        <w:t xml:space="preserve">W brzmieniu uchwalonym przez § </w:t>
      </w:r>
      <w:r>
        <w:rPr>
          <w:rFonts w:ascii="Arial" w:hAnsi="Arial" w:cs="Arial"/>
          <w:color w:val="000000"/>
        </w:rPr>
        <w:t>2</w:t>
      </w:r>
      <w:r w:rsidRPr="00D006FD">
        <w:rPr>
          <w:rFonts w:ascii="Arial" w:hAnsi="Arial" w:cs="Arial"/>
          <w:color w:val="000000"/>
        </w:rPr>
        <w:t xml:space="preserve"> </w:t>
      </w:r>
      <w:r>
        <w:rPr>
          <w:rFonts w:ascii="Arial" w:hAnsi="Arial" w:cs="Arial"/>
          <w:color w:val="000000"/>
        </w:rPr>
        <w:t xml:space="preserve">ust. </w:t>
      </w:r>
      <w:r w:rsidRPr="00D006FD">
        <w:rPr>
          <w:rFonts w:ascii="Arial" w:hAnsi="Arial" w:cs="Arial"/>
          <w:color w:val="000000"/>
        </w:rPr>
        <w:t>1 Uchwały, o której mowa w odnośniku 1.</w:t>
      </w:r>
    </w:p>
    <w:p w14:paraId="6A2D230C" w14:textId="77777777" w:rsidR="000534BD" w:rsidRDefault="000534BD" w:rsidP="002D373E">
      <w:pPr>
        <w:pStyle w:val="Tekstprzypisudolnego"/>
      </w:pPr>
    </w:p>
    <w:p w14:paraId="7178F84B" w14:textId="790A6598" w:rsidR="000534BD" w:rsidRDefault="000534BD">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C20"/>
    <w:multiLevelType w:val="multilevel"/>
    <w:tmpl w:val="19D8B9A2"/>
    <w:lvl w:ilvl="0">
      <w:start w:val="1"/>
      <w:numFmt w:val="decimal"/>
      <w:lvlText w:val="%1."/>
      <w:lvlJc w:val="left"/>
      <w:pPr>
        <w:ind w:left="700" w:hanging="340"/>
      </w:pPr>
    </w:lvl>
    <w:lvl w:ilvl="1">
      <w:start w:val="1"/>
      <w:numFmt w:val="none"/>
      <w:lvlText w:val="1)"/>
      <w:lvlJc w:val="left"/>
      <w:pPr>
        <w:ind w:left="1040" w:hanging="34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206E52A8"/>
    <w:multiLevelType w:val="multilevel"/>
    <w:tmpl w:val="D194A5C0"/>
    <w:lvl w:ilvl="0">
      <w:start w:val="1"/>
      <w:numFmt w:val="upperRoman"/>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886059"/>
    <w:multiLevelType w:val="hybridMultilevel"/>
    <w:tmpl w:val="FE38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BD25866"/>
    <w:multiLevelType w:val="hybridMultilevel"/>
    <w:tmpl w:val="31329CC8"/>
    <w:lvl w:ilvl="0" w:tplc="4BAEEB6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596C83"/>
    <w:multiLevelType w:val="hybridMultilevel"/>
    <w:tmpl w:val="0CC40CE8"/>
    <w:lvl w:ilvl="0" w:tplc="B966F9A4">
      <w:start w:val="1"/>
      <w:numFmt w:val="decimal"/>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C1E7DBB"/>
    <w:multiLevelType w:val="multilevel"/>
    <w:tmpl w:val="6AB61EF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nsid w:val="3EDE7FCF"/>
    <w:multiLevelType w:val="hybridMultilevel"/>
    <w:tmpl w:val="08F28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EB28A0"/>
    <w:multiLevelType w:val="hybridMultilevel"/>
    <w:tmpl w:val="F8B251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54866504"/>
    <w:multiLevelType w:val="hybridMultilevel"/>
    <w:tmpl w:val="407AF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B97A14"/>
    <w:multiLevelType w:val="multilevel"/>
    <w:tmpl w:val="EE305A66"/>
    <w:lvl w:ilvl="0">
      <w:start w:val="1"/>
      <w:numFmt w:val="upperRoman"/>
      <w:lvlText w:val="%1"/>
      <w:lvlJc w:val="left"/>
      <w:pPr>
        <w:ind w:left="454" w:hanging="454"/>
      </w:pPr>
      <w:rPr>
        <w:rFonts w:hint="default"/>
        <w:b/>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D52109"/>
    <w:multiLevelType w:val="multilevel"/>
    <w:tmpl w:val="1662099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nsid w:val="6B5A177C"/>
    <w:multiLevelType w:val="hybridMultilevel"/>
    <w:tmpl w:val="70E684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4"/>
  </w:num>
  <w:num w:numId="6">
    <w:abstractNumId w:val="1"/>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Start w:val="11"/>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A1"/>
    <w:rsid w:val="000015ED"/>
    <w:rsid w:val="00003CCD"/>
    <w:rsid w:val="00011D5D"/>
    <w:rsid w:val="000254E2"/>
    <w:rsid w:val="00027377"/>
    <w:rsid w:val="00040E05"/>
    <w:rsid w:val="00042577"/>
    <w:rsid w:val="000534BD"/>
    <w:rsid w:val="000565AC"/>
    <w:rsid w:val="0006733B"/>
    <w:rsid w:val="00087F15"/>
    <w:rsid w:val="00096943"/>
    <w:rsid w:val="00096999"/>
    <w:rsid w:val="000A3023"/>
    <w:rsid w:val="000A3955"/>
    <w:rsid w:val="000A6545"/>
    <w:rsid w:val="000B4319"/>
    <w:rsid w:val="000D6ED2"/>
    <w:rsid w:val="000E18E0"/>
    <w:rsid w:val="000F36B1"/>
    <w:rsid w:val="00102B79"/>
    <w:rsid w:val="0010557A"/>
    <w:rsid w:val="00105B39"/>
    <w:rsid w:val="001071B2"/>
    <w:rsid w:val="00110C71"/>
    <w:rsid w:val="00124ADD"/>
    <w:rsid w:val="00127173"/>
    <w:rsid w:val="00131D89"/>
    <w:rsid w:val="00133465"/>
    <w:rsid w:val="001336E7"/>
    <w:rsid w:val="001466AE"/>
    <w:rsid w:val="0015259A"/>
    <w:rsid w:val="0016557E"/>
    <w:rsid w:val="00176B6D"/>
    <w:rsid w:val="00184388"/>
    <w:rsid w:val="00186873"/>
    <w:rsid w:val="00192033"/>
    <w:rsid w:val="00193A82"/>
    <w:rsid w:val="00194574"/>
    <w:rsid w:val="00197F9A"/>
    <w:rsid w:val="001A5F78"/>
    <w:rsid w:val="001B2D16"/>
    <w:rsid w:val="001B4439"/>
    <w:rsid w:val="001D0834"/>
    <w:rsid w:val="001D3D54"/>
    <w:rsid w:val="001E1319"/>
    <w:rsid w:val="001E5A92"/>
    <w:rsid w:val="001E7593"/>
    <w:rsid w:val="001F0C05"/>
    <w:rsid w:val="001F6C68"/>
    <w:rsid w:val="0020323E"/>
    <w:rsid w:val="00204F51"/>
    <w:rsid w:val="002139E8"/>
    <w:rsid w:val="0021732C"/>
    <w:rsid w:val="00220607"/>
    <w:rsid w:val="00222A17"/>
    <w:rsid w:val="00227167"/>
    <w:rsid w:val="00235ABC"/>
    <w:rsid w:val="00244953"/>
    <w:rsid w:val="002512EE"/>
    <w:rsid w:val="00254CC0"/>
    <w:rsid w:val="00293FED"/>
    <w:rsid w:val="002A3675"/>
    <w:rsid w:val="002A45F5"/>
    <w:rsid w:val="002A7CE0"/>
    <w:rsid w:val="002B6047"/>
    <w:rsid w:val="002D23AA"/>
    <w:rsid w:val="002D373E"/>
    <w:rsid w:val="002E0089"/>
    <w:rsid w:val="002E44D3"/>
    <w:rsid w:val="002E7643"/>
    <w:rsid w:val="002F025E"/>
    <w:rsid w:val="002F0EBF"/>
    <w:rsid w:val="0030219F"/>
    <w:rsid w:val="003032EA"/>
    <w:rsid w:val="00307B2B"/>
    <w:rsid w:val="00310515"/>
    <w:rsid w:val="00317978"/>
    <w:rsid w:val="0032668C"/>
    <w:rsid w:val="00341B92"/>
    <w:rsid w:val="003464C8"/>
    <w:rsid w:val="00352FCE"/>
    <w:rsid w:val="00355ED8"/>
    <w:rsid w:val="003634FD"/>
    <w:rsid w:val="00371452"/>
    <w:rsid w:val="00373E99"/>
    <w:rsid w:val="00376CBB"/>
    <w:rsid w:val="00380C30"/>
    <w:rsid w:val="0039135A"/>
    <w:rsid w:val="00393A12"/>
    <w:rsid w:val="00396492"/>
    <w:rsid w:val="003A068D"/>
    <w:rsid w:val="003A0D0A"/>
    <w:rsid w:val="003B5639"/>
    <w:rsid w:val="003D0E4A"/>
    <w:rsid w:val="003D5E33"/>
    <w:rsid w:val="003D7BD8"/>
    <w:rsid w:val="003E0852"/>
    <w:rsid w:val="003F0058"/>
    <w:rsid w:val="003F7030"/>
    <w:rsid w:val="00402DCA"/>
    <w:rsid w:val="004102A7"/>
    <w:rsid w:val="00417357"/>
    <w:rsid w:val="00422284"/>
    <w:rsid w:val="004231BB"/>
    <w:rsid w:val="004315F1"/>
    <w:rsid w:val="00433844"/>
    <w:rsid w:val="00434461"/>
    <w:rsid w:val="00435860"/>
    <w:rsid w:val="004671BC"/>
    <w:rsid w:val="004715AE"/>
    <w:rsid w:val="00471C57"/>
    <w:rsid w:val="00477295"/>
    <w:rsid w:val="004775CE"/>
    <w:rsid w:val="00485708"/>
    <w:rsid w:val="0049142C"/>
    <w:rsid w:val="00492F0F"/>
    <w:rsid w:val="004A0F5D"/>
    <w:rsid w:val="004A5C86"/>
    <w:rsid w:val="004A5CEA"/>
    <w:rsid w:val="004A62C2"/>
    <w:rsid w:val="004D6696"/>
    <w:rsid w:val="004E4F6D"/>
    <w:rsid w:val="004E7B21"/>
    <w:rsid w:val="004F0AE0"/>
    <w:rsid w:val="00502513"/>
    <w:rsid w:val="00502A0C"/>
    <w:rsid w:val="005048DE"/>
    <w:rsid w:val="00511850"/>
    <w:rsid w:val="005179BC"/>
    <w:rsid w:val="00521B3F"/>
    <w:rsid w:val="00524216"/>
    <w:rsid w:val="00526214"/>
    <w:rsid w:val="00545A61"/>
    <w:rsid w:val="0055017C"/>
    <w:rsid w:val="00550659"/>
    <w:rsid w:val="005607FF"/>
    <w:rsid w:val="00562098"/>
    <w:rsid w:val="00572103"/>
    <w:rsid w:val="0058516A"/>
    <w:rsid w:val="00586BD3"/>
    <w:rsid w:val="00591F2E"/>
    <w:rsid w:val="005934DF"/>
    <w:rsid w:val="00596FEE"/>
    <w:rsid w:val="005A07DE"/>
    <w:rsid w:val="005A1209"/>
    <w:rsid w:val="005A1A66"/>
    <w:rsid w:val="005A338E"/>
    <w:rsid w:val="005A48B8"/>
    <w:rsid w:val="005B09FB"/>
    <w:rsid w:val="005B56BB"/>
    <w:rsid w:val="005C3280"/>
    <w:rsid w:val="005F5987"/>
    <w:rsid w:val="00620CE9"/>
    <w:rsid w:val="00624303"/>
    <w:rsid w:val="00630C26"/>
    <w:rsid w:val="0063117F"/>
    <w:rsid w:val="006335AD"/>
    <w:rsid w:val="006358CE"/>
    <w:rsid w:val="00636572"/>
    <w:rsid w:val="00641F74"/>
    <w:rsid w:val="00645F56"/>
    <w:rsid w:val="00653982"/>
    <w:rsid w:val="006550A2"/>
    <w:rsid w:val="00657D6A"/>
    <w:rsid w:val="00662576"/>
    <w:rsid w:val="00663ADB"/>
    <w:rsid w:val="0067513D"/>
    <w:rsid w:val="00675DB5"/>
    <w:rsid w:val="00684ED8"/>
    <w:rsid w:val="0069117D"/>
    <w:rsid w:val="006923B3"/>
    <w:rsid w:val="006B0112"/>
    <w:rsid w:val="006C37C1"/>
    <w:rsid w:val="006D2C34"/>
    <w:rsid w:val="006D67FB"/>
    <w:rsid w:val="006E2FE5"/>
    <w:rsid w:val="006F3C8F"/>
    <w:rsid w:val="006F4813"/>
    <w:rsid w:val="006F4920"/>
    <w:rsid w:val="00704ABD"/>
    <w:rsid w:val="007077FD"/>
    <w:rsid w:val="00726600"/>
    <w:rsid w:val="0073203F"/>
    <w:rsid w:val="00732A0D"/>
    <w:rsid w:val="007346DE"/>
    <w:rsid w:val="00735676"/>
    <w:rsid w:val="0074372E"/>
    <w:rsid w:val="00745ED3"/>
    <w:rsid w:val="00746252"/>
    <w:rsid w:val="007524AE"/>
    <w:rsid w:val="00757BF6"/>
    <w:rsid w:val="00760D07"/>
    <w:rsid w:val="00762E53"/>
    <w:rsid w:val="00764031"/>
    <w:rsid w:val="0079103B"/>
    <w:rsid w:val="007928C1"/>
    <w:rsid w:val="007978FC"/>
    <w:rsid w:val="007B38B9"/>
    <w:rsid w:val="007B71BC"/>
    <w:rsid w:val="007C2D01"/>
    <w:rsid w:val="007D4E3B"/>
    <w:rsid w:val="007F2156"/>
    <w:rsid w:val="007F43A4"/>
    <w:rsid w:val="008376BF"/>
    <w:rsid w:val="00844000"/>
    <w:rsid w:val="00850EA5"/>
    <w:rsid w:val="00870412"/>
    <w:rsid w:val="0088421D"/>
    <w:rsid w:val="00895F92"/>
    <w:rsid w:val="008B2CFE"/>
    <w:rsid w:val="008B6567"/>
    <w:rsid w:val="008C3754"/>
    <w:rsid w:val="008C7DF8"/>
    <w:rsid w:val="008D2846"/>
    <w:rsid w:val="008E406E"/>
    <w:rsid w:val="00901654"/>
    <w:rsid w:val="0090732B"/>
    <w:rsid w:val="00913A32"/>
    <w:rsid w:val="00913CBA"/>
    <w:rsid w:val="00916131"/>
    <w:rsid w:val="00917969"/>
    <w:rsid w:val="00917C36"/>
    <w:rsid w:val="00925B63"/>
    <w:rsid w:val="00931AB4"/>
    <w:rsid w:val="0093558B"/>
    <w:rsid w:val="0094518D"/>
    <w:rsid w:val="0094519B"/>
    <w:rsid w:val="009646A5"/>
    <w:rsid w:val="00966493"/>
    <w:rsid w:val="00973473"/>
    <w:rsid w:val="009746B7"/>
    <w:rsid w:val="009814B2"/>
    <w:rsid w:val="00982B71"/>
    <w:rsid w:val="00983CD3"/>
    <w:rsid w:val="00985B5D"/>
    <w:rsid w:val="0099441A"/>
    <w:rsid w:val="009961F1"/>
    <w:rsid w:val="0099714B"/>
    <w:rsid w:val="009A3EE6"/>
    <w:rsid w:val="009E3437"/>
    <w:rsid w:val="009E7867"/>
    <w:rsid w:val="009F28FB"/>
    <w:rsid w:val="009F487E"/>
    <w:rsid w:val="009F5540"/>
    <w:rsid w:val="009F5A89"/>
    <w:rsid w:val="00A0639F"/>
    <w:rsid w:val="00A1015D"/>
    <w:rsid w:val="00A104A9"/>
    <w:rsid w:val="00A1486B"/>
    <w:rsid w:val="00A2390C"/>
    <w:rsid w:val="00A25465"/>
    <w:rsid w:val="00A338D1"/>
    <w:rsid w:val="00A3693C"/>
    <w:rsid w:val="00A40F0A"/>
    <w:rsid w:val="00A61174"/>
    <w:rsid w:val="00A65222"/>
    <w:rsid w:val="00A706CE"/>
    <w:rsid w:val="00A75A74"/>
    <w:rsid w:val="00A76B78"/>
    <w:rsid w:val="00A76EB3"/>
    <w:rsid w:val="00A96F03"/>
    <w:rsid w:val="00AA12EC"/>
    <w:rsid w:val="00AA5069"/>
    <w:rsid w:val="00AB4201"/>
    <w:rsid w:val="00AC3825"/>
    <w:rsid w:val="00AC551E"/>
    <w:rsid w:val="00AD5C06"/>
    <w:rsid w:val="00AE3E1A"/>
    <w:rsid w:val="00AF035C"/>
    <w:rsid w:val="00AF2915"/>
    <w:rsid w:val="00B00F29"/>
    <w:rsid w:val="00B05775"/>
    <w:rsid w:val="00B17374"/>
    <w:rsid w:val="00B26C3B"/>
    <w:rsid w:val="00B30AF9"/>
    <w:rsid w:val="00B34079"/>
    <w:rsid w:val="00B56879"/>
    <w:rsid w:val="00B70B2B"/>
    <w:rsid w:val="00B72CD8"/>
    <w:rsid w:val="00B74206"/>
    <w:rsid w:val="00B845ED"/>
    <w:rsid w:val="00B90F94"/>
    <w:rsid w:val="00B936F5"/>
    <w:rsid w:val="00BA6925"/>
    <w:rsid w:val="00BB107F"/>
    <w:rsid w:val="00BB1901"/>
    <w:rsid w:val="00BD5DB3"/>
    <w:rsid w:val="00BD755C"/>
    <w:rsid w:val="00BE2D30"/>
    <w:rsid w:val="00BE5DE6"/>
    <w:rsid w:val="00BF1936"/>
    <w:rsid w:val="00BF2493"/>
    <w:rsid w:val="00BF7A97"/>
    <w:rsid w:val="00C01627"/>
    <w:rsid w:val="00C01FBB"/>
    <w:rsid w:val="00C04C0B"/>
    <w:rsid w:val="00C1081D"/>
    <w:rsid w:val="00C1271E"/>
    <w:rsid w:val="00C23536"/>
    <w:rsid w:val="00C3463F"/>
    <w:rsid w:val="00C63390"/>
    <w:rsid w:val="00C65032"/>
    <w:rsid w:val="00C6678D"/>
    <w:rsid w:val="00C76B59"/>
    <w:rsid w:val="00C80A47"/>
    <w:rsid w:val="00C84CC8"/>
    <w:rsid w:val="00C852EE"/>
    <w:rsid w:val="00C87265"/>
    <w:rsid w:val="00C876F8"/>
    <w:rsid w:val="00CB3227"/>
    <w:rsid w:val="00CB43A5"/>
    <w:rsid w:val="00CC705C"/>
    <w:rsid w:val="00CD17C9"/>
    <w:rsid w:val="00CE0999"/>
    <w:rsid w:val="00CF732C"/>
    <w:rsid w:val="00CF76AD"/>
    <w:rsid w:val="00D1646D"/>
    <w:rsid w:val="00D31498"/>
    <w:rsid w:val="00D45F81"/>
    <w:rsid w:val="00D46459"/>
    <w:rsid w:val="00D768C2"/>
    <w:rsid w:val="00D833FC"/>
    <w:rsid w:val="00D94EE8"/>
    <w:rsid w:val="00D966E1"/>
    <w:rsid w:val="00D9781A"/>
    <w:rsid w:val="00DA4651"/>
    <w:rsid w:val="00DA523E"/>
    <w:rsid w:val="00DA6D4A"/>
    <w:rsid w:val="00DC0A06"/>
    <w:rsid w:val="00DC19BF"/>
    <w:rsid w:val="00DC6BAD"/>
    <w:rsid w:val="00DD2DB1"/>
    <w:rsid w:val="00DE66F2"/>
    <w:rsid w:val="00DF1F2F"/>
    <w:rsid w:val="00E2246B"/>
    <w:rsid w:val="00E2770C"/>
    <w:rsid w:val="00E403D3"/>
    <w:rsid w:val="00E45954"/>
    <w:rsid w:val="00E4731D"/>
    <w:rsid w:val="00E51272"/>
    <w:rsid w:val="00E664D9"/>
    <w:rsid w:val="00E734F7"/>
    <w:rsid w:val="00E7365B"/>
    <w:rsid w:val="00E846B4"/>
    <w:rsid w:val="00E93418"/>
    <w:rsid w:val="00E93D07"/>
    <w:rsid w:val="00E95792"/>
    <w:rsid w:val="00EA0712"/>
    <w:rsid w:val="00EA138A"/>
    <w:rsid w:val="00EA5E33"/>
    <w:rsid w:val="00EA676A"/>
    <w:rsid w:val="00EB2E2D"/>
    <w:rsid w:val="00EB4188"/>
    <w:rsid w:val="00EB4FA1"/>
    <w:rsid w:val="00EC7701"/>
    <w:rsid w:val="00ED27E6"/>
    <w:rsid w:val="00ED35B1"/>
    <w:rsid w:val="00ED78BF"/>
    <w:rsid w:val="00EE1027"/>
    <w:rsid w:val="00EE4BBA"/>
    <w:rsid w:val="00EE64F1"/>
    <w:rsid w:val="00EF1C9B"/>
    <w:rsid w:val="00EF6364"/>
    <w:rsid w:val="00EF6CE6"/>
    <w:rsid w:val="00F01F52"/>
    <w:rsid w:val="00F07947"/>
    <w:rsid w:val="00F11FDE"/>
    <w:rsid w:val="00F16BB2"/>
    <w:rsid w:val="00F17321"/>
    <w:rsid w:val="00F26394"/>
    <w:rsid w:val="00F30458"/>
    <w:rsid w:val="00F3665C"/>
    <w:rsid w:val="00F37973"/>
    <w:rsid w:val="00F44C93"/>
    <w:rsid w:val="00F64A05"/>
    <w:rsid w:val="00F73311"/>
    <w:rsid w:val="00F850A1"/>
    <w:rsid w:val="00F91211"/>
    <w:rsid w:val="00F9131C"/>
    <w:rsid w:val="00F940C8"/>
    <w:rsid w:val="00F94858"/>
    <w:rsid w:val="00FA1287"/>
    <w:rsid w:val="00FA608F"/>
    <w:rsid w:val="00FB482F"/>
    <w:rsid w:val="00FC1C1A"/>
    <w:rsid w:val="00FC321E"/>
    <w:rsid w:val="00FC6F7A"/>
    <w:rsid w:val="00FD097E"/>
    <w:rsid w:val="00FD2113"/>
    <w:rsid w:val="00FD532C"/>
    <w:rsid w:val="00FE2BD4"/>
    <w:rsid w:val="00FF3F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513"/>
    <w:pPr>
      <w:ind w:left="720"/>
      <w:contextualSpacing/>
    </w:pPr>
  </w:style>
  <w:style w:type="table" w:styleId="Tabela-Siatka">
    <w:name w:val="Table Grid"/>
    <w:basedOn w:val="Standardowy"/>
    <w:uiPriority w:val="59"/>
    <w:rsid w:val="0089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72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265"/>
    <w:rPr>
      <w:rFonts w:ascii="Tahoma" w:hAnsi="Tahoma" w:cs="Tahoma"/>
      <w:sz w:val="16"/>
      <w:szCs w:val="16"/>
    </w:rPr>
  </w:style>
  <w:style w:type="character" w:styleId="Odwoaniedokomentarza">
    <w:name w:val="annotation reference"/>
    <w:basedOn w:val="Domylnaczcionkaakapitu"/>
    <w:uiPriority w:val="99"/>
    <w:semiHidden/>
    <w:unhideWhenUsed/>
    <w:rsid w:val="0099714B"/>
    <w:rPr>
      <w:sz w:val="16"/>
      <w:szCs w:val="16"/>
    </w:rPr>
  </w:style>
  <w:style w:type="paragraph" w:styleId="Tekstkomentarza">
    <w:name w:val="annotation text"/>
    <w:basedOn w:val="Normalny"/>
    <w:link w:val="TekstkomentarzaZnak"/>
    <w:uiPriority w:val="99"/>
    <w:semiHidden/>
    <w:unhideWhenUsed/>
    <w:rsid w:val="009971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714B"/>
    <w:rPr>
      <w:sz w:val="20"/>
      <w:szCs w:val="20"/>
    </w:rPr>
  </w:style>
  <w:style w:type="paragraph" w:styleId="Tematkomentarza">
    <w:name w:val="annotation subject"/>
    <w:basedOn w:val="Tekstkomentarza"/>
    <w:next w:val="Tekstkomentarza"/>
    <w:link w:val="TematkomentarzaZnak"/>
    <w:uiPriority w:val="99"/>
    <w:semiHidden/>
    <w:unhideWhenUsed/>
    <w:rsid w:val="0099714B"/>
    <w:rPr>
      <w:b/>
      <w:bCs/>
    </w:rPr>
  </w:style>
  <w:style w:type="character" w:customStyle="1" w:styleId="TematkomentarzaZnak">
    <w:name w:val="Temat komentarza Znak"/>
    <w:basedOn w:val="TekstkomentarzaZnak"/>
    <w:link w:val="Tematkomentarza"/>
    <w:uiPriority w:val="99"/>
    <w:semiHidden/>
    <w:rsid w:val="0099714B"/>
    <w:rPr>
      <w:b/>
      <w:bCs/>
      <w:sz w:val="20"/>
      <w:szCs w:val="20"/>
    </w:rPr>
  </w:style>
  <w:style w:type="paragraph" w:styleId="Nagwek">
    <w:name w:val="header"/>
    <w:basedOn w:val="Normalny"/>
    <w:link w:val="NagwekZnak"/>
    <w:uiPriority w:val="99"/>
    <w:unhideWhenUsed/>
    <w:rsid w:val="004D6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696"/>
  </w:style>
  <w:style w:type="paragraph" w:styleId="Stopka">
    <w:name w:val="footer"/>
    <w:basedOn w:val="Normalny"/>
    <w:link w:val="StopkaZnak"/>
    <w:uiPriority w:val="99"/>
    <w:unhideWhenUsed/>
    <w:rsid w:val="004D6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696"/>
  </w:style>
  <w:style w:type="character" w:customStyle="1" w:styleId="markedcontent">
    <w:name w:val="markedcontent"/>
    <w:basedOn w:val="Domylnaczcionkaakapitu"/>
    <w:rsid w:val="00EA676A"/>
  </w:style>
  <w:style w:type="paragraph" w:styleId="Tekstprzypisudolnego">
    <w:name w:val="footnote text"/>
    <w:basedOn w:val="Normalny"/>
    <w:link w:val="TekstprzypisudolnegoZnak"/>
    <w:uiPriority w:val="99"/>
    <w:unhideWhenUsed/>
    <w:rsid w:val="002D37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73E"/>
    <w:rPr>
      <w:sz w:val="20"/>
      <w:szCs w:val="20"/>
    </w:rPr>
  </w:style>
  <w:style w:type="character" w:styleId="Odwoanieprzypisudolnego">
    <w:name w:val="footnote reference"/>
    <w:basedOn w:val="Domylnaczcionkaakapitu"/>
    <w:uiPriority w:val="99"/>
    <w:semiHidden/>
    <w:unhideWhenUsed/>
    <w:rsid w:val="002D373E"/>
    <w:rPr>
      <w:vertAlign w:val="superscript"/>
    </w:rPr>
  </w:style>
  <w:style w:type="paragraph" w:customStyle="1" w:styleId="msonormal0">
    <w:name w:val="msonormal"/>
    <w:basedOn w:val="Normalny"/>
    <w:rsid w:val="007C2D01"/>
    <w:pPr>
      <w:spacing w:before="100" w:beforeAutospacing="1" w:after="100" w:afterAutospacing="1" w:line="240" w:lineRule="auto"/>
    </w:pPr>
    <w:rPr>
      <w:rFonts w:eastAsia="Times New Roman" w:cs="Times New Roman"/>
      <w:lang w:eastAsia="en-GB"/>
    </w:rPr>
  </w:style>
  <w:style w:type="paragraph" w:customStyle="1" w:styleId="paragraph">
    <w:name w:val="paragraph"/>
    <w:basedOn w:val="Normalny"/>
    <w:rsid w:val="007C2D01"/>
    <w:pPr>
      <w:spacing w:before="100" w:beforeAutospacing="1" w:after="100" w:afterAutospacing="1" w:line="240" w:lineRule="auto"/>
    </w:pPr>
    <w:rPr>
      <w:rFonts w:eastAsia="Times New Roman" w:cs="Times New Roman"/>
      <w:lang w:eastAsia="en-GB"/>
    </w:rPr>
  </w:style>
  <w:style w:type="character" w:customStyle="1" w:styleId="textrun">
    <w:name w:val="textrun"/>
    <w:basedOn w:val="Domylnaczcionkaakapitu"/>
    <w:rsid w:val="007C2D01"/>
  </w:style>
  <w:style w:type="character" w:customStyle="1" w:styleId="normaltextrun">
    <w:name w:val="normaltextrun"/>
    <w:basedOn w:val="Domylnaczcionkaakapitu"/>
    <w:rsid w:val="007C2D01"/>
  </w:style>
  <w:style w:type="character" w:customStyle="1" w:styleId="eop">
    <w:name w:val="eop"/>
    <w:basedOn w:val="Domylnaczcionkaakapitu"/>
    <w:rsid w:val="007C2D01"/>
  </w:style>
  <w:style w:type="paragraph" w:customStyle="1" w:styleId="outlineelement">
    <w:name w:val="outlineelement"/>
    <w:basedOn w:val="Normalny"/>
    <w:rsid w:val="007C2D01"/>
    <w:pPr>
      <w:spacing w:before="100" w:beforeAutospacing="1" w:after="100" w:afterAutospacing="1" w:line="240" w:lineRule="auto"/>
    </w:pPr>
    <w:rPr>
      <w:rFonts w:eastAsia="Times New Roman" w:cs="Times New Roman"/>
      <w:lang w:eastAsia="en-GB"/>
    </w:rPr>
  </w:style>
  <w:style w:type="paragraph" w:styleId="Tekstprzypisukocowego">
    <w:name w:val="endnote text"/>
    <w:basedOn w:val="Normalny"/>
    <w:link w:val="TekstprzypisukocowegoZnak"/>
    <w:uiPriority w:val="99"/>
    <w:semiHidden/>
    <w:unhideWhenUsed/>
    <w:rsid w:val="008440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4000"/>
    <w:rPr>
      <w:sz w:val="20"/>
      <w:szCs w:val="20"/>
    </w:rPr>
  </w:style>
  <w:style w:type="character" w:styleId="Odwoanieprzypisukocowego">
    <w:name w:val="endnote reference"/>
    <w:basedOn w:val="Domylnaczcionkaakapitu"/>
    <w:uiPriority w:val="99"/>
    <w:semiHidden/>
    <w:unhideWhenUsed/>
    <w:rsid w:val="008440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513"/>
    <w:pPr>
      <w:ind w:left="720"/>
      <w:contextualSpacing/>
    </w:pPr>
  </w:style>
  <w:style w:type="table" w:styleId="Tabela-Siatka">
    <w:name w:val="Table Grid"/>
    <w:basedOn w:val="Standardowy"/>
    <w:uiPriority w:val="59"/>
    <w:rsid w:val="0089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72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265"/>
    <w:rPr>
      <w:rFonts w:ascii="Tahoma" w:hAnsi="Tahoma" w:cs="Tahoma"/>
      <w:sz w:val="16"/>
      <w:szCs w:val="16"/>
    </w:rPr>
  </w:style>
  <w:style w:type="character" w:styleId="Odwoaniedokomentarza">
    <w:name w:val="annotation reference"/>
    <w:basedOn w:val="Domylnaczcionkaakapitu"/>
    <w:uiPriority w:val="99"/>
    <w:semiHidden/>
    <w:unhideWhenUsed/>
    <w:rsid w:val="0099714B"/>
    <w:rPr>
      <w:sz w:val="16"/>
      <w:szCs w:val="16"/>
    </w:rPr>
  </w:style>
  <w:style w:type="paragraph" w:styleId="Tekstkomentarza">
    <w:name w:val="annotation text"/>
    <w:basedOn w:val="Normalny"/>
    <w:link w:val="TekstkomentarzaZnak"/>
    <w:uiPriority w:val="99"/>
    <w:semiHidden/>
    <w:unhideWhenUsed/>
    <w:rsid w:val="009971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714B"/>
    <w:rPr>
      <w:sz w:val="20"/>
      <w:szCs w:val="20"/>
    </w:rPr>
  </w:style>
  <w:style w:type="paragraph" w:styleId="Tematkomentarza">
    <w:name w:val="annotation subject"/>
    <w:basedOn w:val="Tekstkomentarza"/>
    <w:next w:val="Tekstkomentarza"/>
    <w:link w:val="TematkomentarzaZnak"/>
    <w:uiPriority w:val="99"/>
    <w:semiHidden/>
    <w:unhideWhenUsed/>
    <w:rsid w:val="0099714B"/>
    <w:rPr>
      <w:b/>
      <w:bCs/>
    </w:rPr>
  </w:style>
  <w:style w:type="character" w:customStyle="1" w:styleId="TematkomentarzaZnak">
    <w:name w:val="Temat komentarza Znak"/>
    <w:basedOn w:val="TekstkomentarzaZnak"/>
    <w:link w:val="Tematkomentarza"/>
    <w:uiPriority w:val="99"/>
    <w:semiHidden/>
    <w:rsid w:val="0099714B"/>
    <w:rPr>
      <w:b/>
      <w:bCs/>
      <w:sz w:val="20"/>
      <w:szCs w:val="20"/>
    </w:rPr>
  </w:style>
  <w:style w:type="paragraph" w:styleId="Nagwek">
    <w:name w:val="header"/>
    <w:basedOn w:val="Normalny"/>
    <w:link w:val="NagwekZnak"/>
    <w:uiPriority w:val="99"/>
    <w:unhideWhenUsed/>
    <w:rsid w:val="004D6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696"/>
  </w:style>
  <w:style w:type="paragraph" w:styleId="Stopka">
    <w:name w:val="footer"/>
    <w:basedOn w:val="Normalny"/>
    <w:link w:val="StopkaZnak"/>
    <w:uiPriority w:val="99"/>
    <w:unhideWhenUsed/>
    <w:rsid w:val="004D6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696"/>
  </w:style>
  <w:style w:type="character" w:customStyle="1" w:styleId="markedcontent">
    <w:name w:val="markedcontent"/>
    <w:basedOn w:val="Domylnaczcionkaakapitu"/>
    <w:rsid w:val="00EA676A"/>
  </w:style>
  <w:style w:type="paragraph" w:styleId="Tekstprzypisudolnego">
    <w:name w:val="footnote text"/>
    <w:basedOn w:val="Normalny"/>
    <w:link w:val="TekstprzypisudolnegoZnak"/>
    <w:uiPriority w:val="99"/>
    <w:unhideWhenUsed/>
    <w:rsid w:val="002D37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73E"/>
    <w:rPr>
      <w:sz w:val="20"/>
      <w:szCs w:val="20"/>
    </w:rPr>
  </w:style>
  <w:style w:type="character" w:styleId="Odwoanieprzypisudolnego">
    <w:name w:val="footnote reference"/>
    <w:basedOn w:val="Domylnaczcionkaakapitu"/>
    <w:uiPriority w:val="99"/>
    <w:semiHidden/>
    <w:unhideWhenUsed/>
    <w:rsid w:val="002D373E"/>
    <w:rPr>
      <w:vertAlign w:val="superscript"/>
    </w:rPr>
  </w:style>
  <w:style w:type="paragraph" w:customStyle="1" w:styleId="msonormal0">
    <w:name w:val="msonormal"/>
    <w:basedOn w:val="Normalny"/>
    <w:rsid w:val="007C2D01"/>
    <w:pPr>
      <w:spacing w:before="100" w:beforeAutospacing="1" w:after="100" w:afterAutospacing="1" w:line="240" w:lineRule="auto"/>
    </w:pPr>
    <w:rPr>
      <w:rFonts w:eastAsia="Times New Roman" w:cs="Times New Roman"/>
      <w:lang w:eastAsia="en-GB"/>
    </w:rPr>
  </w:style>
  <w:style w:type="paragraph" w:customStyle="1" w:styleId="paragraph">
    <w:name w:val="paragraph"/>
    <w:basedOn w:val="Normalny"/>
    <w:rsid w:val="007C2D01"/>
    <w:pPr>
      <w:spacing w:before="100" w:beforeAutospacing="1" w:after="100" w:afterAutospacing="1" w:line="240" w:lineRule="auto"/>
    </w:pPr>
    <w:rPr>
      <w:rFonts w:eastAsia="Times New Roman" w:cs="Times New Roman"/>
      <w:lang w:eastAsia="en-GB"/>
    </w:rPr>
  </w:style>
  <w:style w:type="character" w:customStyle="1" w:styleId="textrun">
    <w:name w:val="textrun"/>
    <w:basedOn w:val="Domylnaczcionkaakapitu"/>
    <w:rsid w:val="007C2D01"/>
  </w:style>
  <w:style w:type="character" w:customStyle="1" w:styleId="normaltextrun">
    <w:name w:val="normaltextrun"/>
    <w:basedOn w:val="Domylnaczcionkaakapitu"/>
    <w:rsid w:val="007C2D01"/>
  </w:style>
  <w:style w:type="character" w:customStyle="1" w:styleId="eop">
    <w:name w:val="eop"/>
    <w:basedOn w:val="Domylnaczcionkaakapitu"/>
    <w:rsid w:val="007C2D01"/>
  </w:style>
  <w:style w:type="paragraph" w:customStyle="1" w:styleId="outlineelement">
    <w:name w:val="outlineelement"/>
    <w:basedOn w:val="Normalny"/>
    <w:rsid w:val="007C2D01"/>
    <w:pPr>
      <w:spacing w:before="100" w:beforeAutospacing="1" w:after="100" w:afterAutospacing="1" w:line="240" w:lineRule="auto"/>
    </w:pPr>
    <w:rPr>
      <w:rFonts w:eastAsia="Times New Roman" w:cs="Times New Roman"/>
      <w:lang w:eastAsia="en-GB"/>
    </w:rPr>
  </w:style>
  <w:style w:type="paragraph" w:styleId="Tekstprzypisukocowego">
    <w:name w:val="endnote text"/>
    <w:basedOn w:val="Normalny"/>
    <w:link w:val="TekstprzypisukocowegoZnak"/>
    <w:uiPriority w:val="99"/>
    <w:semiHidden/>
    <w:unhideWhenUsed/>
    <w:rsid w:val="008440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4000"/>
    <w:rPr>
      <w:sz w:val="20"/>
      <w:szCs w:val="20"/>
    </w:rPr>
  </w:style>
  <w:style w:type="character" w:styleId="Odwoanieprzypisukocowego">
    <w:name w:val="endnote reference"/>
    <w:basedOn w:val="Domylnaczcionkaakapitu"/>
    <w:uiPriority w:val="99"/>
    <w:semiHidden/>
    <w:unhideWhenUsed/>
    <w:rsid w:val="00844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14">
      <w:bodyDiv w:val="1"/>
      <w:marLeft w:val="0"/>
      <w:marRight w:val="0"/>
      <w:marTop w:val="0"/>
      <w:marBottom w:val="0"/>
      <w:divBdr>
        <w:top w:val="none" w:sz="0" w:space="0" w:color="auto"/>
        <w:left w:val="none" w:sz="0" w:space="0" w:color="auto"/>
        <w:bottom w:val="none" w:sz="0" w:space="0" w:color="auto"/>
        <w:right w:val="none" w:sz="0" w:space="0" w:color="auto"/>
      </w:divBdr>
      <w:divsChild>
        <w:div w:id="1631743207">
          <w:marLeft w:val="0"/>
          <w:marRight w:val="0"/>
          <w:marTop w:val="0"/>
          <w:marBottom w:val="0"/>
          <w:divBdr>
            <w:top w:val="none" w:sz="0" w:space="0" w:color="auto"/>
            <w:left w:val="none" w:sz="0" w:space="0" w:color="auto"/>
            <w:bottom w:val="none" w:sz="0" w:space="0" w:color="auto"/>
            <w:right w:val="none" w:sz="0" w:space="0" w:color="auto"/>
          </w:divBdr>
        </w:div>
        <w:div w:id="161358284">
          <w:marLeft w:val="0"/>
          <w:marRight w:val="0"/>
          <w:marTop w:val="0"/>
          <w:marBottom w:val="0"/>
          <w:divBdr>
            <w:top w:val="none" w:sz="0" w:space="0" w:color="auto"/>
            <w:left w:val="none" w:sz="0" w:space="0" w:color="auto"/>
            <w:bottom w:val="none" w:sz="0" w:space="0" w:color="auto"/>
            <w:right w:val="none" w:sz="0" w:space="0" w:color="auto"/>
          </w:divBdr>
        </w:div>
        <w:div w:id="843588567">
          <w:marLeft w:val="0"/>
          <w:marRight w:val="0"/>
          <w:marTop w:val="0"/>
          <w:marBottom w:val="0"/>
          <w:divBdr>
            <w:top w:val="none" w:sz="0" w:space="0" w:color="auto"/>
            <w:left w:val="none" w:sz="0" w:space="0" w:color="auto"/>
            <w:bottom w:val="none" w:sz="0" w:space="0" w:color="auto"/>
            <w:right w:val="none" w:sz="0" w:space="0" w:color="auto"/>
          </w:divBdr>
        </w:div>
        <w:div w:id="148061478">
          <w:marLeft w:val="0"/>
          <w:marRight w:val="0"/>
          <w:marTop w:val="0"/>
          <w:marBottom w:val="0"/>
          <w:divBdr>
            <w:top w:val="none" w:sz="0" w:space="0" w:color="auto"/>
            <w:left w:val="none" w:sz="0" w:space="0" w:color="auto"/>
            <w:bottom w:val="none" w:sz="0" w:space="0" w:color="auto"/>
            <w:right w:val="none" w:sz="0" w:space="0" w:color="auto"/>
          </w:divBdr>
        </w:div>
        <w:div w:id="34087847">
          <w:marLeft w:val="0"/>
          <w:marRight w:val="0"/>
          <w:marTop w:val="0"/>
          <w:marBottom w:val="0"/>
          <w:divBdr>
            <w:top w:val="none" w:sz="0" w:space="0" w:color="auto"/>
            <w:left w:val="none" w:sz="0" w:space="0" w:color="auto"/>
            <w:bottom w:val="none" w:sz="0" w:space="0" w:color="auto"/>
            <w:right w:val="none" w:sz="0" w:space="0" w:color="auto"/>
          </w:divBdr>
        </w:div>
        <w:div w:id="1208107506">
          <w:marLeft w:val="0"/>
          <w:marRight w:val="0"/>
          <w:marTop w:val="0"/>
          <w:marBottom w:val="0"/>
          <w:divBdr>
            <w:top w:val="none" w:sz="0" w:space="0" w:color="auto"/>
            <w:left w:val="none" w:sz="0" w:space="0" w:color="auto"/>
            <w:bottom w:val="none" w:sz="0" w:space="0" w:color="auto"/>
            <w:right w:val="none" w:sz="0" w:space="0" w:color="auto"/>
          </w:divBdr>
        </w:div>
      </w:divsChild>
    </w:div>
    <w:div w:id="105928060">
      <w:bodyDiv w:val="1"/>
      <w:marLeft w:val="0"/>
      <w:marRight w:val="0"/>
      <w:marTop w:val="0"/>
      <w:marBottom w:val="0"/>
      <w:divBdr>
        <w:top w:val="none" w:sz="0" w:space="0" w:color="auto"/>
        <w:left w:val="none" w:sz="0" w:space="0" w:color="auto"/>
        <w:bottom w:val="none" w:sz="0" w:space="0" w:color="auto"/>
        <w:right w:val="none" w:sz="0" w:space="0" w:color="auto"/>
      </w:divBdr>
    </w:div>
    <w:div w:id="337317084">
      <w:bodyDiv w:val="1"/>
      <w:marLeft w:val="0"/>
      <w:marRight w:val="0"/>
      <w:marTop w:val="0"/>
      <w:marBottom w:val="0"/>
      <w:divBdr>
        <w:top w:val="none" w:sz="0" w:space="0" w:color="auto"/>
        <w:left w:val="none" w:sz="0" w:space="0" w:color="auto"/>
        <w:bottom w:val="none" w:sz="0" w:space="0" w:color="auto"/>
        <w:right w:val="none" w:sz="0" w:space="0" w:color="auto"/>
      </w:divBdr>
    </w:div>
    <w:div w:id="612518462">
      <w:bodyDiv w:val="1"/>
      <w:marLeft w:val="0"/>
      <w:marRight w:val="0"/>
      <w:marTop w:val="0"/>
      <w:marBottom w:val="0"/>
      <w:divBdr>
        <w:top w:val="none" w:sz="0" w:space="0" w:color="auto"/>
        <w:left w:val="none" w:sz="0" w:space="0" w:color="auto"/>
        <w:bottom w:val="none" w:sz="0" w:space="0" w:color="auto"/>
        <w:right w:val="none" w:sz="0" w:space="0" w:color="auto"/>
      </w:divBdr>
    </w:div>
    <w:div w:id="647973979">
      <w:bodyDiv w:val="1"/>
      <w:marLeft w:val="0"/>
      <w:marRight w:val="0"/>
      <w:marTop w:val="0"/>
      <w:marBottom w:val="0"/>
      <w:divBdr>
        <w:top w:val="none" w:sz="0" w:space="0" w:color="auto"/>
        <w:left w:val="none" w:sz="0" w:space="0" w:color="auto"/>
        <w:bottom w:val="none" w:sz="0" w:space="0" w:color="auto"/>
        <w:right w:val="none" w:sz="0" w:space="0" w:color="auto"/>
      </w:divBdr>
    </w:div>
    <w:div w:id="857550065">
      <w:bodyDiv w:val="1"/>
      <w:marLeft w:val="0"/>
      <w:marRight w:val="0"/>
      <w:marTop w:val="0"/>
      <w:marBottom w:val="0"/>
      <w:divBdr>
        <w:top w:val="none" w:sz="0" w:space="0" w:color="auto"/>
        <w:left w:val="none" w:sz="0" w:space="0" w:color="auto"/>
        <w:bottom w:val="none" w:sz="0" w:space="0" w:color="auto"/>
        <w:right w:val="none" w:sz="0" w:space="0" w:color="auto"/>
      </w:divBdr>
    </w:div>
    <w:div w:id="1081826879">
      <w:bodyDiv w:val="1"/>
      <w:marLeft w:val="0"/>
      <w:marRight w:val="0"/>
      <w:marTop w:val="0"/>
      <w:marBottom w:val="0"/>
      <w:divBdr>
        <w:top w:val="none" w:sz="0" w:space="0" w:color="auto"/>
        <w:left w:val="none" w:sz="0" w:space="0" w:color="auto"/>
        <w:bottom w:val="none" w:sz="0" w:space="0" w:color="auto"/>
        <w:right w:val="none" w:sz="0" w:space="0" w:color="auto"/>
      </w:divBdr>
    </w:div>
    <w:div w:id="1573848607">
      <w:bodyDiv w:val="1"/>
      <w:marLeft w:val="0"/>
      <w:marRight w:val="0"/>
      <w:marTop w:val="0"/>
      <w:marBottom w:val="0"/>
      <w:divBdr>
        <w:top w:val="none" w:sz="0" w:space="0" w:color="auto"/>
        <w:left w:val="none" w:sz="0" w:space="0" w:color="auto"/>
        <w:bottom w:val="none" w:sz="0" w:space="0" w:color="auto"/>
        <w:right w:val="none" w:sz="0" w:space="0" w:color="auto"/>
      </w:divBdr>
    </w:div>
    <w:div w:id="1789741279">
      <w:bodyDiv w:val="1"/>
      <w:marLeft w:val="0"/>
      <w:marRight w:val="0"/>
      <w:marTop w:val="0"/>
      <w:marBottom w:val="0"/>
      <w:divBdr>
        <w:top w:val="none" w:sz="0" w:space="0" w:color="auto"/>
        <w:left w:val="none" w:sz="0" w:space="0" w:color="auto"/>
        <w:bottom w:val="none" w:sz="0" w:space="0" w:color="auto"/>
        <w:right w:val="none" w:sz="0" w:space="0" w:color="auto"/>
      </w:divBdr>
    </w:div>
    <w:div w:id="1948539810">
      <w:bodyDiv w:val="1"/>
      <w:marLeft w:val="0"/>
      <w:marRight w:val="0"/>
      <w:marTop w:val="0"/>
      <w:marBottom w:val="0"/>
      <w:divBdr>
        <w:top w:val="none" w:sz="0" w:space="0" w:color="auto"/>
        <w:left w:val="none" w:sz="0" w:space="0" w:color="auto"/>
        <w:bottom w:val="none" w:sz="0" w:space="0" w:color="auto"/>
        <w:right w:val="none" w:sz="0" w:space="0" w:color="auto"/>
      </w:divBdr>
      <w:divsChild>
        <w:div w:id="1556509368">
          <w:marLeft w:val="0"/>
          <w:marRight w:val="0"/>
          <w:marTop w:val="0"/>
          <w:marBottom w:val="0"/>
          <w:divBdr>
            <w:top w:val="none" w:sz="0" w:space="0" w:color="auto"/>
            <w:left w:val="none" w:sz="0" w:space="0" w:color="auto"/>
            <w:bottom w:val="none" w:sz="0" w:space="0" w:color="auto"/>
            <w:right w:val="none" w:sz="0" w:space="0" w:color="auto"/>
          </w:divBdr>
          <w:divsChild>
            <w:div w:id="200485646">
              <w:marLeft w:val="-75"/>
              <w:marRight w:val="0"/>
              <w:marTop w:val="30"/>
              <w:marBottom w:val="30"/>
              <w:divBdr>
                <w:top w:val="none" w:sz="0" w:space="0" w:color="auto"/>
                <w:left w:val="none" w:sz="0" w:space="0" w:color="auto"/>
                <w:bottom w:val="none" w:sz="0" w:space="0" w:color="auto"/>
                <w:right w:val="none" w:sz="0" w:space="0" w:color="auto"/>
              </w:divBdr>
              <w:divsChild>
                <w:div w:id="264507070">
                  <w:marLeft w:val="0"/>
                  <w:marRight w:val="0"/>
                  <w:marTop w:val="0"/>
                  <w:marBottom w:val="0"/>
                  <w:divBdr>
                    <w:top w:val="none" w:sz="0" w:space="0" w:color="auto"/>
                    <w:left w:val="none" w:sz="0" w:space="0" w:color="auto"/>
                    <w:bottom w:val="none" w:sz="0" w:space="0" w:color="auto"/>
                    <w:right w:val="none" w:sz="0" w:space="0" w:color="auto"/>
                  </w:divBdr>
                  <w:divsChild>
                    <w:div w:id="1732537597">
                      <w:marLeft w:val="0"/>
                      <w:marRight w:val="0"/>
                      <w:marTop w:val="0"/>
                      <w:marBottom w:val="0"/>
                      <w:divBdr>
                        <w:top w:val="none" w:sz="0" w:space="0" w:color="auto"/>
                        <w:left w:val="none" w:sz="0" w:space="0" w:color="auto"/>
                        <w:bottom w:val="none" w:sz="0" w:space="0" w:color="auto"/>
                        <w:right w:val="none" w:sz="0" w:space="0" w:color="auto"/>
                      </w:divBdr>
                    </w:div>
                    <w:div w:id="1555002930">
                      <w:marLeft w:val="0"/>
                      <w:marRight w:val="0"/>
                      <w:marTop w:val="0"/>
                      <w:marBottom w:val="0"/>
                      <w:divBdr>
                        <w:top w:val="none" w:sz="0" w:space="0" w:color="auto"/>
                        <w:left w:val="none" w:sz="0" w:space="0" w:color="auto"/>
                        <w:bottom w:val="none" w:sz="0" w:space="0" w:color="auto"/>
                        <w:right w:val="none" w:sz="0" w:space="0" w:color="auto"/>
                      </w:divBdr>
                    </w:div>
                    <w:div w:id="2121605786">
                      <w:marLeft w:val="0"/>
                      <w:marRight w:val="0"/>
                      <w:marTop w:val="0"/>
                      <w:marBottom w:val="0"/>
                      <w:divBdr>
                        <w:top w:val="none" w:sz="0" w:space="0" w:color="auto"/>
                        <w:left w:val="none" w:sz="0" w:space="0" w:color="auto"/>
                        <w:bottom w:val="none" w:sz="0" w:space="0" w:color="auto"/>
                        <w:right w:val="none" w:sz="0" w:space="0" w:color="auto"/>
                      </w:divBdr>
                    </w:div>
                  </w:divsChild>
                </w:div>
                <w:div w:id="1766346696">
                  <w:marLeft w:val="0"/>
                  <w:marRight w:val="0"/>
                  <w:marTop w:val="0"/>
                  <w:marBottom w:val="0"/>
                  <w:divBdr>
                    <w:top w:val="none" w:sz="0" w:space="0" w:color="auto"/>
                    <w:left w:val="none" w:sz="0" w:space="0" w:color="auto"/>
                    <w:bottom w:val="none" w:sz="0" w:space="0" w:color="auto"/>
                    <w:right w:val="none" w:sz="0" w:space="0" w:color="auto"/>
                  </w:divBdr>
                  <w:divsChild>
                    <w:div w:id="356006899">
                      <w:marLeft w:val="0"/>
                      <w:marRight w:val="0"/>
                      <w:marTop w:val="0"/>
                      <w:marBottom w:val="0"/>
                      <w:divBdr>
                        <w:top w:val="none" w:sz="0" w:space="0" w:color="auto"/>
                        <w:left w:val="none" w:sz="0" w:space="0" w:color="auto"/>
                        <w:bottom w:val="none" w:sz="0" w:space="0" w:color="auto"/>
                        <w:right w:val="none" w:sz="0" w:space="0" w:color="auto"/>
                      </w:divBdr>
                    </w:div>
                  </w:divsChild>
                </w:div>
                <w:div w:id="2003507040">
                  <w:marLeft w:val="0"/>
                  <w:marRight w:val="0"/>
                  <w:marTop w:val="0"/>
                  <w:marBottom w:val="0"/>
                  <w:divBdr>
                    <w:top w:val="none" w:sz="0" w:space="0" w:color="auto"/>
                    <w:left w:val="none" w:sz="0" w:space="0" w:color="auto"/>
                    <w:bottom w:val="none" w:sz="0" w:space="0" w:color="auto"/>
                    <w:right w:val="none" w:sz="0" w:space="0" w:color="auto"/>
                  </w:divBdr>
                  <w:divsChild>
                    <w:div w:id="1570655017">
                      <w:marLeft w:val="0"/>
                      <w:marRight w:val="0"/>
                      <w:marTop w:val="0"/>
                      <w:marBottom w:val="0"/>
                      <w:divBdr>
                        <w:top w:val="none" w:sz="0" w:space="0" w:color="auto"/>
                        <w:left w:val="none" w:sz="0" w:space="0" w:color="auto"/>
                        <w:bottom w:val="none" w:sz="0" w:space="0" w:color="auto"/>
                        <w:right w:val="none" w:sz="0" w:space="0" w:color="auto"/>
                      </w:divBdr>
                    </w:div>
                  </w:divsChild>
                </w:div>
                <w:div w:id="1052576196">
                  <w:marLeft w:val="0"/>
                  <w:marRight w:val="0"/>
                  <w:marTop w:val="0"/>
                  <w:marBottom w:val="0"/>
                  <w:divBdr>
                    <w:top w:val="none" w:sz="0" w:space="0" w:color="auto"/>
                    <w:left w:val="none" w:sz="0" w:space="0" w:color="auto"/>
                    <w:bottom w:val="none" w:sz="0" w:space="0" w:color="auto"/>
                    <w:right w:val="none" w:sz="0" w:space="0" w:color="auto"/>
                  </w:divBdr>
                  <w:divsChild>
                    <w:div w:id="1212577359">
                      <w:marLeft w:val="0"/>
                      <w:marRight w:val="0"/>
                      <w:marTop w:val="0"/>
                      <w:marBottom w:val="0"/>
                      <w:divBdr>
                        <w:top w:val="none" w:sz="0" w:space="0" w:color="auto"/>
                        <w:left w:val="none" w:sz="0" w:space="0" w:color="auto"/>
                        <w:bottom w:val="none" w:sz="0" w:space="0" w:color="auto"/>
                        <w:right w:val="none" w:sz="0" w:space="0" w:color="auto"/>
                      </w:divBdr>
                    </w:div>
                    <w:div w:id="1408185055">
                      <w:marLeft w:val="0"/>
                      <w:marRight w:val="0"/>
                      <w:marTop w:val="0"/>
                      <w:marBottom w:val="0"/>
                      <w:divBdr>
                        <w:top w:val="none" w:sz="0" w:space="0" w:color="auto"/>
                        <w:left w:val="none" w:sz="0" w:space="0" w:color="auto"/>
                        <w:bottom w:val="none" w:sz="0" w:space="0" w:color="auto"/>
                        <w:right w:val="none" w:sz="0" w:space="0" w:color="auto"/>
                      </w:divBdr>
                    </w:div>
                  </w:divsChild>
                </w:div>
                <w:div w:id="1478960712">
                  <w:marLeft w:val="0"/>
                  <w:marRight w:val="0"/>
                  <w:marTop w:val="0"/>
                  <w:marBottom w:val="0"/>
                  <w:divBdr>
                    <w:top w:val="none" w:sz="0" w:space="0" w:color="auto"/>
                    <w:left w:val="none" w:sz="0" w:space="0" w:color="auto"/>
                    <w:bottom w:val="none" w:sz="0" w:space="0" w:color="auto"/>
                    <w:right w:val="none" w:sz="0" w:space="0" w:color="auto"/>
                  </w:divBdr>
                  <w:divsChild>
                    <w:div w:id="1016925010">
                      <w:marLeft w:val="0"/>
                      <w:marRight w:val="0"/>
                      <w:marTop w:val="0"/>
                      <w:marBottom w:val="0"/>
                      <w:divBdr>
                        <w:top w:val="none" w:sz="0" w:space="0" w:color="auto"/>
                        <w:left w:val="none" w:sz="0" w:space="0" w:color="auto"/>
                        <w:bottom w:val="none" w:sz="0" w:space="0" w:color="auto"/>
                        <w:right w:val="none" w:sz="0" w:space="0" w:color="auto"/>
                      </w:divBdr>
                    </w:div>
                  </w:divsChild>
                </w:div>
                <w:div w:id="1024206854">
                  <w:marLeft w:val="0"/>
                  <w:marRight w:val="0"/>
                  <w:marTop w:val="0"/>
                  <w:marBottom w:val="0"/>
                  <w:divBdr>
                    <w:top w:val="none" w:sz="0" w:space="0" w:color="auto"/>
                    <w:left w:val="none" w:sz="0" w:space="0" w:color="auto"/>
                    <w:bottom w:val="none" w:sz="0" w:space="0" w:color="auto"/>
                    <w:right w:val="none" w:sz="0" w:space="0" w:color="auto"/>
                  </w:divBdr>
                  <w:divsChild>
                    <w:div w:id="542834966">
                      <w:marLeft w:val="0"/>
                      <w:marRight w:val="0"/>
                      <w:marTop w:val="0"/>
                      <w:marBottom w:val="0"/>
                      <w:divBdr>
                        <w:top w:val="none" w:sz="0" w:space="0" w:color="auto"/>
                        <w:left w:val="none" w:sz="0" w:space="0" w:color="auto"/>
                        <w:bottom w:val="none" w:sz="0" w:space="0" w:color="auto"/>
                        <w:right w:val="none" w:sz="0" w:space="0" w:color="auto"/>
                      </w:divBdr>
                    </w:div>
                  </w:divsChild>
                </w:div>
                <w:div w:id="1784765487">
                  <w:marLeft w:val="0"/>
                  <w:marRight w:val="0"/>
                  <w:marTop w:val="0"/>
                  <w:marBottom w:val="0"/>
                  <w:divBdr>
                    <w:top w:val="none" w:sz="0" w:space="0" w:color="auto"/>
                    <w:left w:val="none" w:sz="0" w:space="0" w:color="auto"/>
                    <w:bottom w:val="none" w:sz="0" w:space="0" w:color="auto"/>
                    <w:right w:val="none" w:sz="0" w:space="0" w:color="auto"/>
                  </w:divBdr>
                  <w:divsChild>
                    <w:div w:id="2098360971">
                      <w:marLeft w:val="0"/>
                      <w:marRight w:val="0"/>
                      <w:marTop w:val="0"/>
                      <w:marBottom w:val="0"/>
                      <w:divBdr>
                        <w:top w:val="none" w:sz="0" w:space="0" w:color="auto"/>
                        <w:left w:val="none" w:sz="0" w:space="0" w:color="auto"/>
                        <w:bottom w:val="none" w:sz="0" w:space="0" w:color="auto"/>
                        <w:right w:val="none" w:sz="0" w:space="0" w:color="auto"/>
                      </w:divBdr>
                    </w:div>
                  </w:divsChild>
                </w:div>
                <w:div w:id="1102801173">
                  <w:marLeft w:val="0"/>
                  <w:marRight w:val="0"/>
                  <w:marTop w:val="0"/>
                  <w:marBottom w:val="0"/>
                  <w:divBdr>
                    <w:top w:val="none" w:sz="0" w:space="0" w:color="auto"/>
                    <w:left w:val="none" w:sz="0" w:space="0" w:color="auto"/>
                    <w:bottom w:val="none" w:sz="0" w:space="0" w:color="auto"/>
                    <w:right w:val="none" w:sz="0" w:space="0" w:color="auto"/>
                  </w:divBdr>
                  <w:divsChild>
                    <w:div w:id="223375033">
                      <w:marLeft w:val="0"/>
                      <w:marRight w:val="0"/>
                      <w:marTop w:val="0"/>
                      <w:marBottom w:val="0"/>
                      <w:divBdr>
                        <w:top w:val="none" w:sz="0" w:space="0" w:color="auto"/>
                        <w:left w:val="none" w:sz="0" w:space="0" w:color="auto"/>
                        <w:bottom w:val="none" w:sz="0" w:space="0" w:color="auto"/>
                        <w:right w:val="none" w:sz="0" w:space="0" w:color="auto"/>
                      </w:divBdr>
                    </w:div>
                    <w:div w:id="1781144922">
                      <w:marLeft w:val="0"/>
                      <w:marRight w:val="0"/>
                      <w:marTop w:val="0"/>
                      <w:marBottom w:val="0"/>
                      <w:divBdr>
                        <w:top w:val="none" w:sz="0" w:space="0" w:color="auto"/>
                        <w:left w:val="none" w:sz="0" w:space="0" w:color="auto"/>
                        <w:bottom w:val="none" w:sz="0" w:space="0" w:color="auto"/>
                        <w:right w:val="none" w:sz="0" w:space="0" w:color="auto"/>
                      </w:divBdr>
                    </w:div>
                    <w:div w:id="659817456">
                      <w:marLeft w:val="0"/>
                      <w:marRight w:val="0"/>
                      <w:marTop w:val="0"/>
                      <w:marBottom w:val="0"/>
                      <w:divBdr>
                        <w:top w:val="none" w:sz="0" w:space="0" w:color="auto"/>
                        <w:left w:val="none" w:sz="0" w:space="0" w:color="auto"/>
                        <w:bottom w:val="none" w:sz="0" w:space="0" w:color="auto"/>
                        <w:right w:val="none" w:sz="0" w:space="0" w:color="auto"/>
                      </w:divBdr>
                    </w:div>
                    <w:div w:id="154150040">
                      <w:marLeft w:val="0"/>
                      <w:marRight w:val="0"/>
                      <w:marTop w:val="0"/>
                      <w:marBottom w:val="0"/>
                      <w:divBdr>
                        <w:top w:val="none" w:sz="0" w:space="0" w:color="auto"/>
                        <w:left w:val="none" w:sz="0" w:space="0" w:color="auto"/>
                        <w:bottom w:val="none" w:sz="0" w:space="0" w:color="auto"/>
                        <w:right w:val="none" w:sz="0" w:space="0" w:color="auto"/>
                      </w:divBdr>
                    </w:div>
                    <w:div w:id="1932619742">
                      <w:marLeft w:val="0"/>
                      <w:marRight w:val="0"/>
                      <w:marTop w:val="0"/>
                      <w:marBottom w:val="0"/>
                      <w:divBdr>
                        <w:top w:val="none" w:sz="0" w:space="0" w:color="auto"/>
                        <w:left w:val="none" w:sz="0" w:space="0" w:color="auto"/>
                        <w:bottom w:val="none" w:sz="0" w:space="0" w:color="auto"/>
                        <w:right w:val="none" w:sz="0" w:space="0" w:color="auto"/>
                      </w:divBdr>
                    </w:div>
                  </w:divsChild>
                </w:div>
                <w:div w:id="604777065">
                  <w:marLeft w:val="0"/>
                  <w:marRight w:val="0"/>
                  <w:marTop w:val="0"/>
                  <w:marBottom w:val="0"/>
                  <w:divBdr>
                    <w:top w:val="none" w:sz="0" w:space="0" w:color="auto"/>
                    <w:left w:val="none" w:sz="0" w:space="0" w:color="auto"/>
                    <w:bottom w:val="none" w:sz="0" w:space="0" w:color="auto"/>
                    <w:right w:val="none" w:sz="0" w:space="0" w:color="auto"/>
                  </w:divBdr>
                  <w:divsChild>
                    <w:div w:id="69470877">
                      <w:marLeft w:val="0"/>
                      <w:marRight w:val="0"/>
                      <w:marTop w:val="0"/>
                      <w:marBottom w:val="0"/>
                      <w:divBdr>
                        <w:top w:val="none" w:sz="0" w:space="0" w:color="auto"/>
                        <w:left w:val="none" w:sz="0" w:space="0" w:color="auto"/>
                        <w:bottom w:val="none" w:sz="0" w:space="0" w:color="auto"/>
                        <w:right w:val="none" w:sz="0" w:space="0" w:color="auto"/>
                      </w:divBdr>
                    </w:div>
                  </w:divsChild>
                </w:div>
                <w:div w:id="813526700">
                  <w:marLeft w:val="0"/>
                  <w:marRight w:val="0"/>
                  <w:marTop w:val="0"/>
                  <w:marBottom w:val="0"/>
                  <w:divBdr>
                    <w:top w:val="none" w:sz="0" w:space="0" w:color="auto"/>
                    <w:left w:val="none" w:sz="0" w:space="0" w:color="auto"/>
                    <w:bottom w:val="none" w:sz="0" w:space="0" w:color="auto"/>
                    <w:right w:val="none" w:sz="0" w:space="0" w:color="auto"/>
                  </w:divBdr>
                  <w:divsChild>
                    <w:div w:id="253365273">
                      <w:marLeft w:val="0"/>
                      <w:marRight w:val="0"/>
                      <w:marTop w:val="0"/>
                      <w:marBottom w:val="0"/>
                      <w:divBdr>
                        <w:top w:val="none" w:sz="0" w:space="0" w:color="auto"/>
                        <w:left w:val="none" w:sz="0" w:space="0" w:color="auto"/>
                        <w:bottom w:val="none" w:sz="0" w:space="0" w:color="auto"/>
                        <w:right w:val="none" w:sz="0" w:space="0" w:color="auto"/>
                      </w:divBdr>
                    </w:div>
                  </w:divsChild>
                </w:div>
                <w:div w:id="1904639643">
                  <w:marLeft w:val="0"/>
                  <w:marRight w:val="0"/>
                  <w:marTop w:val="0"/>
                  <w:marBottom w:val="0"/>
                  <w:divBdr>
                    <w:top w:val="none" w:sz="0" w:space="0" w:color="auto"/>
                    <w:left w:val="none" w:sz="0" w:space="0" w:color="auto"/>
                    <w:bottom w:val="none" w:sz="0" w:space="0" w:color="auto"/>
                    <w:right w:val="none" w:sz="0" w:space="0" w:color="auto"/>
                  </w:divBdr>
                  <w:divsChild>
                    <w:div w:id="1463384466">
                      <w:marLeft w:val="0"/>
                      <w:marRight w:val="0"/>
                      <w:marTop w:val="0"/>
                      <w:marBottom w:val="0"/>
                      <w:divBdr>
                        <w:top w:val="none" w:sz="0" w:space="0" w:color="auto"/>
                        <w:left w:val="none" w:sz="0" w:space="0" w:color="auto"/>
                        <w:bottom w:val="none" w:sz="0" w:space="0" w:color="auto"/>
                        <w:right w:val="none" w:sz="0" w:space="0" w:color="auto"/>
                      </w:divBdr>
                    </w:div>
                  </w:divsChild>
                </w:div>
                <w:div w:id="1107430453">
                  <w:marLeft w:val="0"/>
                  <w:marRight w:val="0"/>
                  <w:marTop w:val="0"/>
                  <w:marBottom w:val="0"/>
                  <w:divBdr>
                    <w:top w:val="none" w:sz="0" w:space="0" w:color="auto"/>
                    <w:left w:val="none" w:sz="0" w:space="0" w:color="auto"/>
                    <w:bottom w:val="none" w:sz="0" w:space="0" w:color="auto"/>
                    <w:right w:val="none" w:sz="0" w:space="0" w:color="auto"/>
                  </w:divBdr>
                  <w:divsChild>
                    <w:div w:id="902521891">
                      <w:marLeft w:val="0"/>
                      <w:marRight w:val="0"/>
                      <w:marTop w:val="0"/>
                      <w:marBottom w:val="0"/>
                      <w:divBdr>
                        <w:top w:val="none" w:sz="0" w:space="0" w:color="auto"/>
                        <w:left w:val="none" w:sz="0" w:space="0" w:color="auto"/>
                        <w:bottom w:val="none" w:sz="0" w:space="0" w:color="auto"/>
                        <w:right w:val="none" w:sz="0" w:space="0" w:color="auto"/>
                      </w:divBdr>
                    </w:div>
                  </w:divsChild>
                </w:div>
                <w:div w:id="1502164001">
                  <w:marLeft w:val="0"/>
                  <w:marRight w:val="0"/>
                  <w:marTop w:val="0"/>
                  <w:marBottom w:val="0"/>
                  <w:divBdr>
                    <w:top w:val="none" w:sz="0" w:space="0" w:color="auto"/>
                    <w:left w:val="none" w:sz="0" w:space="0" w:color="auto"/>
                    <w:bottom w:val="none" w:sz="0" w:space="0" w:color="auto"/>
                    <w:right w:val="none" w:sz="0" w:space="0" w:color="auto"/>
                  </w:divBdr>
                  <w:divsChild>
                    <w:div w:id="1570462485">
                      <w:marLeft w:val="0"/>
                      <w:marRight w:val="0"/>
                      <w:marTop w:val="0"/>
                      <w:marBottom w:val="0"/>
                      <w:divBdr>
                        <w:top w:val="none" w:sz="0" w:space="0" w:color="auto"/>
                        <w:left w:val="none" w:sz="0" w:space="0" w:color="auto"/>
                        <w:bottom w:val="none" w:sz="0" w:space="0" w:color="auto"/>
                        <w:right w:val="none" w:sz="0" w:space="0" w:color="auto"/>
                      </w:divBdr>
                    </w:div>
                  </w:divsChild>
                </w:div>
                <w:div w:id="644242919">
                  <w:marLeft w:val="0"/>
                  <w:marRight w:val="0"/>
                  <w:marTop w:val="0"/>
                  <w:marBottom w:val="0"/>
                  <w:divBdr>
                    <w:top w:val="none" w:sz="0" w:space="0" w:color="auto"/>
                    <w:left w:val="none" w:sz="0" w:space="0" w:color="auto"/>
                    <w:bottom w:val="none" w:sz="0" w:space="0" w:color="auto"/>
                    <w:right w:val="none" w:sz="0" w:space="0" w:color="auto"/>
                  </w:divBdr>
                  <w:divsChild>
                    <w:div w:id="1792431401">
                      <w:marLeft w:val="0"/>
                      <w:marRight w:val="0"/>
                      <w:marTop w:val="0"/>
                      <w:marBottom w:val="0"/>
                      <w:divBdr>
                        <w:top w:val="none" w:sz="0" w:space="0" w:color="auto"/>
                        <w:left w:val="none" w:sz="0" w:space="0" w:color="auto"/>
                        <w:bottom w:val="none" w:sz="0" w:space="0" w:color="auto"/>
                        <w:right w:val="none" w:sz="0" w:space="0" w:color="auto"/>
                      </w:divBdr>
                    </w:div>
                  </w:divsChild>
                </w:div>
                <w:div w:id="1734697071">
                  <w:marLeft w:val="0"/>
                  <w:marRight w:val="0"/>
                  <w:marTop w:val="0"/>
                  <w:marBottom w:val="0"/>
                  <w:divBdr>
                    <w:top w:val="none" w:sz="0" w:space="0" w:color="auto"/>
                    <w:left w:val="none" w:sz="0" w:space="0" w:color="auto"/>
                    <w:bottom w:val="none" w:sz="0" w:space="0" w:color="auto"/>
                    <w:right w:val="none" w:sz="0" w:space="0" w:color="auto"/>
                  </w:divBdr>
                  <w:divsChild>
                    <w:div w:id="131480623">
                      <w:marLeft w:val="0"/>
                      <w:marRight w:val="0"/>
                      <w:marTop w:val="0"/>
                      <w:marBottom w:val="0"/>
                      <w:divBdr>
                        <w:top w:val="none" w:sz="0" w:space="0" w:color="auto"/>
                        <w:left w:val="none" w:sz="0" w:space="0" w:color="auto"/>
                        <w:bottom w:val="none" w:sz="0" w:space="0" w:color="auto"/>
                        <w:right w:val="none" w:sz="0" w:space="0" w:color="auto"/>
                      </w:divBdr>
                    </w:div>
                  </w:divsChild>
                </w:div>
                <w:div w:id="551379768">
                  <w:marLeft w:val="0"/>
                  <w:marRight w:val="0"/>
                  <w:marTop w:val="0"/>
                  <w:marBottom w:val="0"/>
                  <w:divBdr>
                    <w:top w:val="none" w:sz="0" w:space="0" w:color="auto"/>
                    <w:left w:val="none" w:sz="0" w:space="0" w:color="auto"/>
                    <w:bottom w:val="none" w:sz="0" w:space="0" w:color="auto"/>
                    <w:right w:val="none" w:sz="0" w:space="0" w:color="auto"/>
                  </w:divBdr>
                  <w:divsChild>
                    <w:div w:id="439028928">
                      <w:marLeft w:val="0"/>
                      <w:marRight w:val="0"/>
                      <w:marTop w:val="0"/>
                      <w:marBottom w:val="0"/>
                      <w:divBdr>
                        <w:top w:val="none" w:sz="0" w:space="0" w:color="auto"/>
                        <w:left w:val="none" w:sz="0" w:space="0" w:color="auto"/>
                        <w:bottom w:val="none" w:sz="0" w:space="0" w:color="auto"/>
                        <w:right w:val="none" w:sz="0" w:space="0" w:color="auto"/>
                      </w:divBdr>
                    </w:div>
                  </w:divsChild>
                </w:div>
                <w:div w:id="493574392">
                  <w:marLeft w:val="0"/>
                  <w:marRight w:val="0"/>
                  <w:marTop w:val="0"/>
                  <w:marBottom w:val="0"/>
                  <w:divBdr>
                    <w:top w:val="none" w:sz="0" w:space="0" w:color="auto"/>
                    <w:left w:val="none" w:sz="0" w:space="0" w:color="auto"/>
                    <w:bottom w:val="none" w:sz="0" w:space="0" w:color="auto"/>
                    <w:right w:val="none" w:sz="0" w:space="0" w:color="auto"/>
                  </w:divBdr>
                  <w:divsChild>
                    <w:div w:id="152067590">
                      <w:marLeft w:val="0"/>
                      <w:marRight w:val="0"/>
                      <w:marTop w:val="0"/>
                      <w:marBottom w:val="0"/>
                      <w:divBdr>
                        <w:top w:val="none" w:sz="0" w:space="0" w:color="auto"/>
                        <w:left w:val="none" w:sz="0" w:space="0" w:color="auto"/>
                        <w:bottom w:val="none" w:sz="0" w:space="0" w:color="auto"/>
                        <w:right w:val="none" w:sz="0" w:space="0" w:color="auto"/>
                      </w:divBdr>
                    </w:div>
                  </w:divsChild>
                </w:div>
                <w:div w:id="17586313">
                  <w:marLeft w:val="0"/>
                  <w:marRight w:val="0"/>
                  <w:marTop w:val="0"/>
                  <w:marBottom w:val="0"/>
                  <w:divBdr>
                    <w:top w:val="none" w:sz="0" w:space="0" w:color="auto"/>
                    <w:left w:val="none" w:sz="0" w:space="0" w:color="auto"/>
                    <w:bottom w:val="none" w:sz="0" w:space="0" w:color="auto"/>
                    <w:right w:val="none" w:sz="0" w:space="0" w:color="auto"/>
                  </w:divBdr>
                  <w:divsChild>
                    <w:div w:id="917324024">
                      <w:marLeft w:val="0"/>
                      <w:marRight w:val="0"/>
                      <w:marTop w:val="0"/>
                      <w:marBottom w:val="0"/>
                      <w:divBdr>
                        <w:top w:val="none" w:sz="0" w:space="0" w:color="auto"/>
                        <w:left w:val="none" w:sz="0" w:space="0" w:color="auto"/>
                        <w:bottom w:val="none" w:sz="0" w:space="0" w:color="auto"/>
                        <w:right w:val="none" w:sz="0" w:space="0" w:color="auto"/>
                      </w:divBdr>
                    </w:div>
                  </w:divsChild>
                </w:div>
                <w:div w:id="850224814">
                  <w:marLeft w:val="0"/>
                  <w:marRight w:val="0"/>
                  <w:marTop w:val="0"/>
                  <w:marBottom w:val="0"/>
                  <w:divBdr>
                    <w:top w:val="none" w:sz="0" w:space="0" w:color="auto"/>
                    <w:left w:val="none" w:sz="0" w:space="0" w:color="auto"/>
                    <w:bottom w:val="none" w:sz="0" w:space="0" w:color="auto"/>
                    <w:right w:val="none" w:sz="0" w:space="0" w:color="auto"/>
                  </w:divBdr>
                  <w:divsChild>
                    <w:div w:id="627929664">
                      <w:marLeft w:val="0"/>
                      <w:marRight w:val="0"/>
                      <w:marTop w:val="0"/>
                      <w:marBottom w:val="0"/>
                      <w:divBdr>
                        <w:top w:val="none" w:sz="0" w:space="0" w:color="auto"/>
                        <w:left w:val="none" w:sz="0" w:space="0" w:color="auto"/>
                        <w:bottom w:val="none" w:sz="0" w:space="0" w:color="auto"/>
                        <w:right w:val="none" w:sz="0" w:space="0" w:color="auto"/>
                      </w:divBdr>
                    </w:div>
                  </w:divsChild>
                </w:div>
                <w:div w:id="857046155">
                  <w:marLeft w:val="0"/>
                  <w:marRight w:val="0"/>
                  <w:marTop w:val="0"/>
                  <w:marBottom w:val="0"/>
                  <w:divBdr>
                    <w:top w:val="none" w:sz="0" w:space="0" w:color="auto"/>
                    <w:left w:val="none" w:sz="0" w:space="0" w:color="auto"/>
                    <w:bottom w:val="none" w:sz="0" w:space="0" w:color="auto"/>
                    <w:right w:val="none" w:sz="0" w:space="0" w:color="auto"/>
                  </w:divBdr>
                  <w:divsChild>
                    <w:div w:id="1404834095">
                      <w:marLeft w:val="0"/>
                      <w:marRight w:val="0"/>
                      <w:marTop w:val="0"/>
                      <w:marBottom w:val="0"/>
                      <w:divBdr>
                        <w:top w:val="none" w:sz="0" w:space="0" w:color="auto"/>
                        <w:left w:val="none" w:sz="0" w:space="0" w:color="auto"/>
                        <w:bottom w:val="none" w:sz="0" w:space="0" w:color="auto"/>
                        <w:right w:val="none" w:sz="0" w:space="0" w:color="auto"/>
                      </w:divBdr>
                    </w:div>
                  </w:divsChild>
                </w:div>
                <w:div w:id="258612083">
                  <w:marLeft w:val="0"/>
                  <w:marRight w:val="0"/>
                  <w:marTop w:val="0"/>
                  <w:marBottom w:val="0"/>
                  <w:divBdr>
                    <w:top w:val="none" w:sz="0" w:space="0" w:color="auto"/>
                    <w:left w:val="none" w:sz="0" w:space="0" w:color="auto"/>
                    <w:bottom w:val="none" w:sz="0" w:space="0" w:color="auto"/>
                    <w:right w:val="none" w:sz="0" w:space="0" w:color="auto"/>
                  </w:divBdr>
                  <w:divsChild>
                    <w:div w:id="536043160">
                      <w:marLeft w:val="0"/>
                      <w:marRight w:val="0"/>
                      <w:marTop w:val="0"/>
                      <w:marBottom w:val="0"/>
                      <w:divBdr>
                        <w:top w:val="none" w:sz="0" w:space="0" w:color="auto"/>
                        <w:left w:val="none" w:sz="0" w:space="0" w:color="auto"/>
                        <w:bottom w:val="none" w:sz="0" w:space="0" w:color="auto"/>
                        <w:right w:val="none" w:sz="0" w:space="0" w:color="auto"/>
                      </w:divBdr>
                    </w:div>
                  </w:divsChild>
                </w:div>
                <w:div w:id="2104450533">
                  <w:marLeft w:val="0"/>
                  <w:marRight w:val="0"/>
                  <w:marTop w:val="0"/>
                  <w:marBottom w:val="0"/>
                  <w:divBdr>
                    <w:top w:val="none" w:sz="0" w:space="0" w:color="auto"/>
                    <w:left w:val="none" w:sz="0" w:space="0" w:color="auto"/>
                    <w:bottom w:val="none" w:sz="0" w:space="0" w:color="auto"/>
                    <w:right w:val="none" w:sz="0" w:space="0" w:color="auto"/>
                  </w:divBdr>
                  <w:divsChild>
                    <w:div w:id="288902513">
                      <w:marLeft w:val="0"/>
                      <w:marRight w:val="0"/>
                      <w:marTop w:val="0"/>
                      <w:marBottom w:val="0"/>
                      <w:divBdr>
                        <w:top w:val="none" w:sz="0" w:space="0" w:color="auto"/>
                        <w:left w:val="none" w:sz="0" w:space="0" w:color="auto"/>
                        <w:bottom w:val="none" w:sz="0" w:space="0" w:color="auto"/>
                        <w:right w:val="none" w:sz="0" w:space="0" w:color="auto"/>
                      </w:divBdr>
                    </w:div>
                  </w:divsChild>
                </w:div>
                <w:div w:id="123930487">
                  <w:marLeft w:val="0"/>
                  <w:marRight w:val="0"/>
                  <w:marTop w:val="0"/>
                  <w:marBottom w:val="0"/>
                  <w:divBdr>
                    <w:top w:val="none" w:sz="0" w:space="0" w:color="auto"/>
                    <w:left w:val="none" w:sz="0" w:space="0" w:color="auto"/>
                    <w:bottom w:val="none" w:sz="0" w:space="0" w:color="auto"/>
                    <w:right w:val="none" w:sz="0" w:space="0" w:color="auto"/>
                  </w:divBdr>
                  <w:divsChild>
                    <w:div w:id="1317417474">
                      <w:marLeft w:val="0"/>
                      <w:marRight w:val="0"/>
                      <w:marTop w:val="0"/>
                      <w:marBottom w:val="0"/>
                      <w:divBdr>
                        <w:top w:val="none" w:sz="0" w:space="0" w:color="auto"/>
                        <w:left w:val="none" w:sz="0" w:space="0" w:color="auto"/>
                        <w:bottom w:val="none" w:sz="0" w:space="0" w:color="auto"/>
                        <w:right w:val="none" w:sz="0" w:space="0" w:color="auto"/>
                      </w:divBdr>
                    </w:div>
                  </w:divsChild>
                </w:div>
                <w:div w:id="1343438739">
                  <w:marLeft w:val="0"/>
                  <w:marRight w:val="0"/>
                  <w:marTop w:val="0"/>
                  <w:marBottom w:val="0"/>
                  <w:divBdr>
                    <w:top w:val="none" w:sz="0" w:space="0" w:color="auto"/>
                    <w:left w:val="none" w:sz="0" w:space="0" w:color="auto"/>
                    <w:bottom w:val="none" w:sz="0" w:space="0" w:color="auto"/>
                    <w:right w:val="none" w:sz="0" w:space="0" w:color="auto"/>
                  </w:divBdr>
                  <w:divsChild>
                    <w:div w:id="1904366740">
                      <w:marLeft w:val="0"/>
                      <w:marRight w:val="0"/>
                      <w:marTop w:val="0"/>
                      <w:marBottom w:val="0"/>
                      <w:divBdr>
                        <w:top w:val="none" w:sz="0" w:space="0" w:color="auto"/>
                        <w:left w:val="none" w:sz="0" w:space="0" w:color="auto"/>
                        <w:bottom w:val="none" w:sz="0" w:space="0" w:color="auto"/>
                        <w:right w:val="none" w:sz="0" w:space="0" w:color="auto"/>
                      </w:divBdr>
                    </w:div>
                  </w:divsChild>
                </w:div>
                <w:div w:id="1879396618">
                  <w:marLeft w:val="0"/>
                  <w:marRight w:val="0"/>
                  <w:marTop w:val="0"/>
                  <w:marBottom w:val="0"/>
                  <w:divBdr>
                    <w:top w:val="none" w:sz="0" w:space="0" w:color="auto"/>
                    <w:left w:val="none" w:sz="0" w:space="0" w:color="auto"/>
                    <w:bottom w:val="none" w:sz="0" w:space="0" w:color="auto"/>
                    <w:right w:val="none" w:sz="0" w:space="0" w:color="auto"/>
                  </w:divBdr>
                  <w:divsChild>
                    <w:div w:id="381292394">
                      <w:marLeft w:val="0"/>
                      <w:marRight w:val="0"/>
                      <w:marTop w:val="0"/>
                      <w:marBottom w:val="0"/>
                      <w:divBdr>
                        <w:top w:val="none" w:sz="0" w:space="0" w:color="auto"/>
                        <w:left w:val="none" w:sz="0" w:space="0" w:color="auto"/>
                        <w:bottom w:val="none" w:sz="0" w:space="0" w:color="auto"/>
                        <w:right w:val="none" w:sz="0" w:space="0" w:color="auto"/>
                      </w:divBdr>
                    </w:div>
                  </w:divsChild>
                </w:div>
                <w:div w:id="1892228661">
                  <w:marLeft w:val="0"/>
                  <w:marRight w:val="0"/>
                  <w:marTop w:val="0"/>
                  <w:marBottom w:val="0"/>
                  <w:divBdr>
                    <w:top w:val="none" w:sz="0" w:space="0" w:color="auto"/>
                    <w:left w:val="none" w:sz="0" w:space="0" w:color="auto"/>
                    <w:bottom w:val="none" w:sz="0" w:space="0" w:color="auto"/>
                    <w:right w:val="none" w:sz="0" w:space="0" w:color="auto"/>
                  </w:divBdr>
                  <w:divsChild>
                    <w:div w:id="220989270">
                      <w:marLeft w:val="0"/>
                      <w:marRight w:val="0"/>
                      <w:marTop w:val="0"/>
                      <w:marBottom w:val="0"/>
                      <w:divBdr>
                        <w:top w:val="none" w:sz="0" w:space="0" w:color="auto"/>
                        <w:left w:val="none" w:sz="0" w:space="0" w:color="auto"/>
                        <w:bottom w:val="none" w:sz="0" w:space="0" w:color="auto"/>
                        <w:right w:val="none" w:sz="0" w:space="0" w:color="auto"/>
                      </w:divBdr>
                    </w:div>
                  </w:divsChild>
                </w:div>
                <w:div w:id="402222632">
                  <w:marLeft w:val="0"/>
                  <w:marRight w:val="0"/>
                  <w:marTop w:val="0"/>
                  <w:marBottom w:val="0"/>
                  <w:divBdr>
                    <w:top w:val="none" w:sz="0" w:space="0" w:color="auto"/>
                    <w:left w:val="none" w:sz="0" w:space="0" w:color="auto"/>
                    <w:bottom w:val="none" w:sz="0" w:space="0" w:color="auto"/>
                    <w:right w:val="none" w:sz="0" w:space="0" w:color="auto"/>
                  </w:divBdr>
                  <w:divsChild>
                    <w:div w:id="1860925836">
                      <w:marLeft w:val="0"/>
                      <w:marRight w:val="0"/>
                      <w:marTop w:val="0"/>
                      <w:marBottom w:val="0"/>
                      <w:divBdr>
                        <w:top w:val="none" w:sz="0" w:space="0" w:color="auto"/>
                        <w:left w:val="none" w:sz="0" w:space="0" w:color="auto"/>
                        <w:bottom w:val="none" w:sz="0" w:space="0" w:color="auto"/>
                        <w:right w:val="none" w:sz="0" w:space="0" w:color="auto"/>
                      </w:divBdr>
                    </w:div>
                  </w:divsChild>
                </w:div>
                <w:div w:id="890069021">
                  <w:marLeft w:val="0"/>
                  <w:marRight w:val="0"/>
                  <w:marTop w:val="0"/>
                  <w:marBottom w:val="0"/>
                  <w:divBdr>
                    <w:top w:val="none" w:sz="0" w:space="0" w:color="auto"/>
                    <w:left w:val="none" w:sz="0" w:space="0" w:color="auto"/>
                    <w:bottom w:val="none" w:sz="0" w:space="0" w:color="auto"/>
                    <w:right w:val="none" w:sz="0" w:space="0" w:color="auto"/>
                  </w:divBdr>
                  <w:divsChild>
                    <w:div w:id="326372828">
                      <w:marLeft w:val="0"/>
                      <w:marRight w:val="0"/>
                      <w:marTop w:val="0"/>
                      <w:marBottom w:val="0"/>
                      <w:divBdr>
                        <w:top w:val="none" w:sz="0" w:space="0" w:color="auto"/>
                        <w:left w:val="none" w:sz="0" w:space="0" w:color="auto"/>
                        <w:bottom w:val="none" w:sz="0" w:space="0" w:color="auto"/>
                        <w:right w:val="none" w:sz="0" w:space="0" w:color="auto"/>
                      </w:divBdr>
                    </w:div>
                  </w:divsChild>
                </w:div>
                <w:div w:id="1174150154">
                  <w:marLeft w:val="0"/>
                  <w:marRight w:val="0"/>
                  <w:marTop w:val="0"/>
                  <w:marBottom w:val="0"/>
                  <w:divBdr>
                    <w:top w:val="none" w:sz="0" w:space="0" w:color="auto"/>
                    <w:left w:val="none" w:sz="0" w:space="0" w:color="auto"/>
                    <w:bottom w:val="none" w:sz="0" w:space="0" w:color="auto"/>
                    <w:right w:val="none" w:sz="0" w:space="0" w:color="auto"/>
                  </w:divBdr>
                  <w:divsChild>
                    <w:div w:id="1787238120">
                      <w:marLeft w:val="0"/>
                      <w:marRight w:val="0"/>
                      <w:marTop w:val="0"/>
                      <w:marBottom w:val="0"/>
                      <w:divBdr>
                        <w:top w:val="none" w:sz="0" w:space="0" w:color="auto"/>
                        <w:left w:val="none" w:sz="0" w:space="0" w:color="auto"/>
                        <w:bottom w:val="none" w:sz="0" w:space="0" w:color="auto"/>
                        <w:right w:val="none" w:sz="0" w:space="0" w:color="auto"/>
                      </w:divBdr>
                    </w:div>
                  </w:divsChild>
                </w:div>
                <w:div w:id="514852915">
                  <w:marLeft w:val="0"/>
                  <w:marRight w:val="0"/>
                  <w:marTop w:val="0"/>
                  <w:marBottom w:val="0"/>
                  <w:divBdr>
                    <w:top w:val="none" w:sz="0" w:space="0" w:color="auto"/>
                    <w:left w:val="none" w:sz="0" w:space="0" w:color="auto"/>
                    <w:bottom w:val="none" w:sz="0" w:space="0" w:color="auto"/>
                    <w:right w:val="none" w:sz="0" w:space="0" w:color="auto"/>
                  </w:divBdr>
                  <w:divsChild>
                    <w:div w:id="1193808471">
                      <w:marLeft w:val="0"/>
                      <w:marRight w:val="0"/>
                      <w:marTop w:val="0"/>
                      <w:marBottom w:val="0"/>
                      <w:divBdr>
                        <w:top w:val="none" w:sz="0" w:space="0" w:color="auto"/>
                        <w:left w:val="none" w:sz="0" w:space="0" w:color="auto"/>
                        <w:bottom w:val="none" w:sz="0" w:space="0" w:color="auto"/>
                        <w:right w:val="none" w:sz="0" w:space="0" w:color="auto"/>
                      </w:divBdr>
                    </w:div>
                  </w:divsChild>
                </w:div>
                <w:div w:id="283005875">
                  <w:marLeft w:val="0"/>
                  <w:marRight w:val="0"/>
                  <w:marTop w:val="0"/>
                  <w:marBottom w:val="0"/>
                  <w:divBdr>
                    <w:top w:val="none" w:sz="0" w:space="0" w:color="auto"/>
                    <w:left w:val="none" w:sz="0" w:space="0" w:color="auto"/>
                    <w:bottom w:val="none" w:sz="0" w:space="0" w:color="auto"/>
                    <w:right w:val="none" w:sz="0" w:space="0" w:color="auto"/>
                  </w:divBdr>
                  <w:divsChild>
                    <w:div w:id="240918314">
                      <w:marLeft w:val="0"/>
                      <w:marRight w:val="0"/>
                      <w:marTop w:val="0"/>
                      <w:marBottom w:val="0"/>
                      <w:divBdr>
                        <w:top w:val="none" w:sz="0" w:space="0" w:color="auto"/>
                        <w:left w:val="none" w:sz="0" w:space="0" w:color="auto"/>
                        <w:bottom w:val="none" w:sz="0" w:space="0" w:color="auto"/>
                        <w:right w:val="none" w:sz="0" w:space="0" w:color="auto"/>
                      </w:divBdr>
                    </w:div>
                  </w:divsChild>
                </w:div>
                <w:div w:id="2055425321">
                  <w:marLeft w:val="0"/>
                  <w:marRight w:val="0"/>
                  <w:marTop w:val="0"/>
                  <w:marBottom w:val="0"/>
                  <w:divBdr>
                    <w:top w:val="none" w:sz="0" w:space="0" w:color="auto"/>
                    <w:left w:val="none" w:sz="0" w:space="0" w:color="auto"/>
                    <w:bottom w:val="none" w:sz="0" w:space="0" w:color="auto"/>
                    <w:right w:val="none" w:sz="0" w:space="0" w:color="auto"/>
                  </w:divBdr>
                  <w:divsChild>
                    <w:div w:id="141852270">
                      <w:marLeft w:val="0"/>
                      <w:marRight w:val="0"/>
                      <w:marTop w:val="0"/>
                      <w:marBottom w:val="0"/>
                      <w:divBdr>
                        <w:top w:val="none" w:sz="0" w:space="0" w:color="auto"/>
                        <w:left w:val="none" w:sz="0" w:space="0" w:color="auto"/>
                        <w:bottom w:val="none" w:sz="0" w:space="0" w:color="auto"/>
                        <w:right w:val="none" w:sz="0" w:space="0" w:color="auto"/>
                      </w:divBdr>
                    </w:div>
                  </w:divsChild>
                </w:div>
                <w:div w:id="1598515304">
                  <w:marLeft w:val="0"/>
                  <w:marRight w:val="0"/>
                  <w:marTop w:val="0"/>
                  <w:marBottom w:val="0"/>
                  <w:divBdr>
                    <w:top w:val="none" w:sz="0" w:space="0" w:color="auto"/>
                    <w:left w:val="none" w:sz="0" w:space="0" w:color="auto"/>
                    <w:bottom w:val="none" w:sz="0" w:space="0" w:color="auto"/>
                    <w:right w:val="none" w:sz="0" w:space="0" w:color="auto"/>
                  </w:divBdr>
                  <w:divsChild>
                    <w:div w:id="768087394">
                      <w:marLeft w:val="0"/>
                      <w:marRight w:val="0"/>
                      <w:marTop w:val="0"/>
                      <w:marBottom w:val="0"/>
                      <w:divBdr>
                        <w:top w:val="none" w:sz="0" w:space="0" w:color="auto"/>
                        <w:left w:val="none" w:sz="0" w:space="0" w:color="auto"/>
                        <w:bottom w:val="none" w:sz="0" w:space="0" w:color="auto"/>
                        <w:right w:val="none" w:sz="0" w:space="0" w:color="auto"/>
                      </w:divBdr>
                    </w:div>
                  </w:divsChild>
                </w:div>
                <w:div w:id="1189177201">
                  <w:marLeft w:val="0"/>
                  <w:marRight w:val="0"/>
                  <w:marTop w:val="0"/>
                  <w:marBottom w:val="0"/>
                  <w:divBdr>
                    <w:top w:val="none" w:sz="0" w:space="0" w:color="auto"/>
                    <w:left w:val="none" w:sz="0" w:space="0" w:color="auto"/>
                    <w:bottom w:val="none" w:sz="0" w:space="0" w:color="auto"/>
                    <w:right w:val="none" w:sz="0" w:space="0" w:color="auto"/>
                  </w:divBdr>
                  <w:divsChild>
                    <w:div w:id="253637057">
                      <w:marLeft w:val="0"/>
                      <w:marRight w:val="0"/>
                      <w:marTop w:val="0"/>
                      <w:marBottom w:val="0"/>
                      <w:divBdr>
                        <w:top w:val="none" w:sz="0" w:space="0" w:color="auto"/>
                        <w:left w:val="none" w:sz="0" w:space="0" w:color="auto"/>
                        <w:bottom w:val="none" w:sz="0" w:space="0" w:color="auto"/>
                        <w:right w:val="none" w:sz="0" w:space="0" w:color="auto"/>
                      </w:divBdr>
                    </w:div>
                  </w:divsChild>
                </w:div>
                <w:div w:id="1833063393">
                  <w:marLeft w:val="0"/>
                  <w:marRight w:val="0"/>
                  <w:marTop w:val="0"/>
                  <w:marBottom w:val="0"/>
                  <w:divBdr>
                    <w:top w:val="none" w:sz="0" w:space="0" w:color="auto"/>
                    <w:left w:val="none" w:sz="0" w:space="0" w:color="auto"/>
                    <w:bottom w:val="none" w:sz="0" w:space="0" w:color="auto"/>
                    <w:right w:val="none" w:sz="0" w:space="0" w:color="auto"/>
                  </w:divBdr>
                  <w:divsChild>
                    <w:div w:id="2115127240">
                      <w:marLeft w:val="0"/>
                      <w:marRight w:val="0"/>
                      <w:marTop w:val="0"/>
                      <w:marBottom w:val="0"/>
                      <w:divBdr>
                        <w:top w:val="none" w:sz="0" w:space="0" w:color="auto"/>
                        <w:left w:val="none" w:sz="0" w:space="0" w:color="auto"/>
                        <w:bottom w:val="none" w:sz="0" w:space="0" w:color="auto"/>
                        <w:right w:val="none" w:sz="0" w:space="0" w:color="auto"/>
                      </w:divBdr>
                    </w:div>
                  </w:divsChild>
                </w:div>
                <w:div w:id="235865867">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0"/>
                      <w:marRight w:val="0"/>
                      <w:marTop w:val="0"/>
                      <w:marBottom w:val="0"/>
                      <w:divBdr>
                        <w:top w:val="none" w:sz="0" w:space="0" w:color="auto"/>
                        <w:left w:val="none" w:sz="0" w:space="0" w:color="auto"/>
                        <w:bottom w:val="none" w:sz="0" w:space="0" w:color="auto"/>
                        <w:right w:val="none" w:sz="0" w:space="0" w:color="auto"/>
                      </w:divBdr>
                    </w:div>
                  </w:divsChild>
                </w:div>
                <w:div w:id="1635795494">
                  <w:marLeft w:val="0"/>
                  <w:marRight w:val="0"/>
                  <w:marTop w:val="0"/>
                  <w:marBottom w:val="0"/>
                  <w:divBdr>
                    <w:top w:val="none" w:sz="0" w:space="0" w:color="auto"/>
                    <w:left w:val="none" w:sz="0" w:space="0" w:color="auto"/>
                    <w:bottom w:val="none" w:sz="0" w:space="0" w:color="auto"/>
                    <w:right w:val="none" w:sz="0" w:space="0" w:color="auto"/>
                  </w:divBdr>
                  <w:divsChild>
                    <w:div w:id="1007751048">
                      <w:marLeft w:val="0"/>
                      <w:marRight w:val="0"/>
                      <w:marTop w:val="0"/>
                      <w:marBottom w:val="0"/>
                      <w:divBdr>
                        <w:top w:val="none" w:sz="0" w:space="0" w:color="auto"/>
                        <w:left w:val="none" w:sz="0" w:space="0" w:color="auto"/>
                        <w:bottom w:val="none" w:sz="0" w:space="0" w:color="auto"/>
                        <w:right w:val="none" w:sz="0" w:space="0" w:color="auto"/>
                      </w:divBdr>
                    </w:div>
                  </w:divsChild>
                </w:div>
                <w:div w:id="1118645644">
                  <w:marLeft w:val="0"/>
                  <w:marRight w:val="0"/>
                  <w:marTop w:val="0"/>
                  <w:marBottom w:val="0"/>
                  <w:divBdr>
                    <w:top w:val="none" w:sz="0" w:space="0" w:color="auto"/>
                    <w:left w:val="none" w:sz="0" w:space="0" w:color="auto"/>
                    <w:bottom w:val="none" w:sz="0" w:space="0" w:color="auto"/>
                    <w:right w:val="none" w:sz="0" w:space="0" w:color="auto"/>
                  </w:divBdr>
                  <w:divsChild>
                    <w:div w:id="1132596980">
                      <w:marLeft w:val="0"/>
                      <w:marRight w:val="0"/>
                      <w:marTop w:val="0"/>
                      <w:marBottom w:val="0"/>
                      <w:divBdr>
                        <w:top w:val="none" w:sz="0" w:space="0" w:color="auto"/>
                        <w:left w:val="none" w:sz="0" w:space="0" w:color="auto"/>
                        <w:bottom w:val="none" w:sz="0" w:space="0" w:color="auto"/>
                        <w:right w:val="none" w:sz="0" w:space="0" w:color="auto"/>
                      </w:divBdr>
                    </w:div>
                  </w:divsChild>
                </w:div>
                <w:div w:id="1780099204">
                  <w:marLeft w:val="0"/>
                  <w:marRight w:val="0"/>
                  <w:marTop w:val="0"/>
                  <w:marBottom w:val="0"/>
                  <w:divBdr>
                    <w:top w:val="none" w:sz="0" w:space="0" w:color="auto"/>
                    <w:left w:val="none" w:sz="0" w:space="0" w:color="auto"/>
                    <w:bottom w:val="none" w:sz="0" w:space="0" w:color="auto"/>
                    <w:right w:val="none" w:sz="0" w:space="0" w:color="auto"/>
                  </w:divBdr>
                  <w:divsChild>
                    <w:div w:id="1988314563">
                      <w:marLeft w:val="0"/>
                      <w:marRight w:val="0"/>
                      <w:marTop w:val="0"/>
                      <w:marBottom w:val="0"/>
                      <w:divBdr>
                        <w:top w:val="none" w:sz="0" w:space="0" w:color="auto"/>
                        <w:left w:val="none" w:sz="0" w:space="0" w:color="auto"/>
                        <w:bottom w:val="none" w:sz="0" w:space="0" w:color="auto"/>
                        <w:right w:val="none" w:sz="0" w:space="0" w:color="auto"/>
                      </w:divBdr>
                    </w:div>
                  </w:divsChild>
                </w:div>
                <w:div w:id="1227253984">
                  <w:marLeft w:val="0"/>
                  <w:marRight w:val="0"/>
                  <w:marTop w:val="0"/>
                  <w:marBottom w:val="0"/>
                  <w:divBdr>
                    <w:top w:val="none" w:sz="0" w:space="0" w:color="auto"/>
                    <w:left w:val="none" w:sz="0" w:space="0" w:color="auto"/>
                    <w:bottom w:val="none" w:sz="0" w:space="0" w:color="auto"/>
                    <w:right w:val="none" w:sz="0" w:space="0" w:color="auto"/>
                  </w:divBdr>
                  <w:divsChild>
                    <w:div w:id="1424913515">
                      <w:marLeft w:val="0"/>
                      <w:marRight w:val="0"/>
                      <w:marTop w:val="0"/>
                      <w:marBottom w:val="0"/>
                      <w:divBdr>
                        <w:top w:val="none" w:sz="0" w:space="0" w:color="auto"/>
                        <w:left w:val="none" w:sz="0" w:space="0" w:color="auto"/>
                        <w:bottom w:val="none" w:sz="0" w:space="0" w:color="auto"/>
                        <w:right w:val="none" w:sz="0" w:space="0" w:color="auto"/>
                      </w:divBdr>
                    </w:div>
                  </w:divsChild>
                </w:div>
                <w:div w:id="1336423128">
                  <w:marLeft w:val="0"/>
                  <w:marRight w:val="0"/>
                  <w:marTop w:val="0"/>
                  <w:marBottom w:val="0"/>
                  <w:divBdr>
                    <w:top w:val="none" w:sz="0" w:space="0" w:color="auto"/>
                    <w:left w:val="none" w:sz="0" w:space="0" w:color="auto"/>
                    <w:bottom w:val="none" w:sz="0" w:space="0" w:color="auto"/>
                    <w:right w:val="none" w:sz="0" w:space="0" w:color="auto"/>
                  </w:divBdr>
                  <w:divsChild>
                    <w:div w:id="2027243917">
                      <w:marLeft w:val="0"/>
                      <w:marRight w:val="0"/>
                      <w:marTop w:val="0"/>
                      <w:marBottom w:val="0"/>
                      <w:divBdr>
                        <w:top w:val="none" w:sz="0" w:space="0" w:color="auto"/>
                        <w:left w:val="none" w:sz="0" w:space="0" w:color="auto"/>
                        <w:bottom w:val="none" w:sz="0" w:space="0" w:color="auto"/>
                        <w:right w:val="none" w:sz="0" w:space="0" w:color="auto"/>
                      </w:divBdr>
                    </w:div>
                  </w:divsChild>
                </w:div>
                <w:div w:id="941915449">
                  <w:marLeft w:val="0"/>
                  <w:marRight w:val="0"/>
                  <w:marTop w:val="0"/>
                  <w:marBottom w:val="0"/>
                  <w:divBdr>
                    <w:top w:val="none" w:sz="0" w:space="0" w:color="auto"/>
                    <w:left w:val="none" w:sz="0" w:space="0" w:color="auto"/>
                    <w:bottom w:val="none" w:sz="0" w:space="0" w:color="auto"/>
                    <w:right w:val="none" w:sz="0" w:space="0" w:color="auto"/>
                  </w:divBdr>
                  <w:divsChild>
                    <w:div w:id="749960432">
                      <w:marLeft w:val="0"/>
                      <w:marRight w:val="0"/>
                      <w:marTop w:val="0"/>
                      <w:marBottom w:val="0"/>
                      <w:divBdr>
                        <w:top w:val="none" w:sz="0" w:space="0" w:color="auto"/>
                        <w:left w:val="none" w:sz="0" w:space="0" w:color="auto"/>
                        <w:bottom w:val="none" w:sz="0" w:space="0" w:color="auto"/>
                        <w:right w:val="none" w:sz="0" w:space="0" w:color="auto"/>
                      </w:divBdr>
                    </w:div>
                  </w:divsChild>
                </w:div>
                <w:div w:id="572472682">
                  <w:marLeft w:val="0"/>
                  <w:marRight w:val="0"/>
                  <w:marTop w:val="0"/>
                  <w:marBottom w:val="0"/>
                  <w:divBdr>
                    <w:top w:val="none" w:sz="0" w:space="0" w:color="auto"/>
                    <w:left w:val="none" w:sz="0" w:space="0" w:color="auto"/>
                    <w:bottom w:val="none" w:sz="0" w:space="0" w:color="auto"/>
                    <w:right w:val="none" w:sz="0" w:space="0" w:color="auto"/>
                  </w:divBdr>
                  <w:divsChild>
                    <w:div w:id="646129441">
                      <w:marLeft w:val="0"/>
                      <w:marRight w:val="0"/>
                      <w:marTop w:val="0"/>
                      <w:marBottom w:val="0"/>
                      <w:divBdr>
                        <w:top w:val="none" w:sz="0" w:space="0" w:color="auto"/>
                        <w:left w:val="none" w:sz="0" w:space="0" w:color="auto"/>
                        <w:bottom w:val="none" w:sz="0" w:space="0" w:color="auto"/>
                        <w:right w:val="none" w:sz="0" w:space="0" w:color="auto"/>
                      </w:divBdr>
                    </w:div>
                  </w:divsChild>
                </w:div>
                <w:div w:id="1973435026">
                  <w:marLeft w:val="0"/>
                  <w:marRight w:val="0"/>
                  <w:marTop w:val="0"/>
                  <w:marBottom w:val="0"/>
                  <w:divBdr>
                    <w:top w:val="none" w:sz="0" w:space="0" w:color="auto"/>
                    <w:left w:val="none" w:sz="0" w:space="0" w:color="auto"/>
                    <w:bottom w:val="none" w:sz="0" w:space="0" w:color="auto"/>
                    <w:right w:val="none" w:sz="0" w:space="0" w:color="auto"/>
                  </w:divBdr>
                  <w:divsChild>
                    <w:div w:id="787360063">
                      <w:marLeft w:val="0"/>
                      <w:marRight w:val="0"/>
                      <w:marTop w:val="0"/>
                      <w:marBottom w:val="0"/>
                      <w:divBdr>
                        <w:top w:val="none" w:sz="0" w:space="0" w:color="auto"/>
                        <w:left w:val="none" w:sz="0" w:space="0" w:color="auto"/>
                        <w:bottom w:val="none" w:sz="0" w:space="0" w:color="auto"/>
                        <w:right w:val="none" w:sz="0" w:space="0" w:color="auto"/>
                      </w:divBdr>
                    </w:div>
                  </w:divsChild>
                </w:div>
                <w:div w:id="1133871030">
                  <w:marLeft w:val="0"/>
                  <w:marRight w:val="0"/>
                  <w:marTop w:val="0"/>
                  <w:marBottom w:val="0"/>
                  <w:divBdr>
                    <w:top w:val="none" w:sz="0" w:space="0" w:color="auto"/>
                    <w:left w:val="none" w:sz="0" w:space="0" w:color="auto"/>
                    <w:bottom w:val="none" w:sz="0" w:space="0" w:color="auto"/>
                    <w:right w:val="none" w:sz="0" w:space="0" w:color="auto"/>
                  </w:divBdr>
                  <w:divsChild>
                    <w:div w:id="175928743">
                      <w:marLeft w:val="0"/>
                      <w:marRight w:val="0"/>
                      <w:marTop w:val="0"/>
                      <w:marBottom w:val="0"/>
                      <w:divBdr>
                        <w:top w:val="none" w:sz="0" w:space="0" w:color="auto"/>
                        <w:left w:val="none" w:sz="0" w:space="0" w:color="auto"/>
                        <w:bottom w:val="none" w:sz="0" w:space="0" w:color="auto"/>
                        <w:right w:val="none" w:sz="0" w:space="0" w:color="auto"/>
                      </w:divBdr>
                    </w:div>
                  </w:divsChild>
                </w:div>
                <w:div w:id="649290481">
                  <w:marLeft w:val="0"/>
                  <w:marRight w:val="0"/>
                  <w:marTop w:val="0"/>
                  <w:marBottom w:val="0"/>
                  <w:divBdr>
                    <w:top w:val="none" w:sz="0" w:space="0" w:color="auto"/>
                    <w:left w:val="none" w:sz="0" w:space="0" w:color="auto"/>
                    <w:bottom w:val="none" w:sz="0" w:space="0" w:color="auto"/>
                    <w:right w:val="none" w:sz="0" w:space="0" w:color="auto"/>
                  </w:divBdr>
                  <w:divsChild>
                    <w:div w:id="537206124">
                      <w:marLeft w:val="0"/>
                      <w:marRight w:val="0"/>
                      <w:marTop w:val="0"/>
                      <w:marBottom w:val="0"/>
                      <w:divBdr>
                        <w:top w:val="none" w:sz="0" w:space="0" w:color="auto"/>
                        <w:left w:val="none" w:sz="0" w:space="0" w:color="auto"/>
                        <w:bottom w:val="none" w:sz="0" w:space="0" w:color="auto"/>
                        <w:right w:val="none" w:sz="0" w:space="0" w:color="auto"/>
                      </w:divBdr>
                    </w:div>
                    <w:div w:id="970748480">
                      <w:marLeft w:val="0"/>
                      <w:marRight w:val="0"/>
                      <w:marTop w:val="0"/>
                      <w:marBottom w:val="0"/>
                      <w:divBdr>
                        <w:top w:val="none" w:sz="0" w:space="0" w:color="auto"/>
                        <w:left w:val="none" w:sz="0" w:space="0" w:color="auto"/>
                        <w:bottom w:val="none" w:sz="0" w:space="0" w:color="auto"/>
                        <w:right w:val="none" w:sz="0" w:space="0" w:color="auto"/>
                      </w:divBdr>
                    </w:div>
                    <w:div w:id="693116149">
                      <w:marLeft w:val="0"/>
                      <w:marRight w:val="0"/>
                      <w:marTop w:val="0"/>
                      <w:marBottom w:val="0"/>
                      <w:divBdr>
                        <w:top w:val="none" w:sz="0" w:space="0" w:color="auto"/>
                        <w:left w:val="none" w:sz="0" w:space="0" w:color="auto"/>
                        <w:bottom w:val="none" w:sz="0" w:space="0" w:color="auto"/>
                        <w:right w:val="none" w:sz="0" w:space="0" w:color="auto"/>
                      </w:divBdr>
                    </w:div>
                    <w:div w:id="1963420160">
                      <w:marLeft w:val="0"/>
                      <w:marRight w:val="0"/>
                      <w:marTop w:val="0"/>
                      <w:marBottom w:val="0"/>
                      <w:divBdr>
                        <w:top w:val="none" w:sz="0" w:space="0" w:color="auto"/>
                        <w:left w:val="none" w:sz="0" w:space="0" w:color="auto"/>
                        <w:bottom w:val="none" w:sz="0" w:space="0" w:color="auto"/>
                        <w:right w:val="none" w:sz="0" w:space="0" w:color="auto"/>
                      </w:divBdr>
                    </w:div>
                    <w:div w:id="532621967">
                      <w:marLeft w:val="0"/>
                      <w:marRight w:val="0"/>
                      <w:marTop w:val="0"/>
                      <w:marBottom w:val="0"/>
                      <w:divBdr>
                        <w:top w:val="none" w:sz="0" w:space="0" w:color="auto"/>
                        <w:left w:val="none" w:sz="0" w:space="0" w:color="auto"/>
                        <w:bottom w:val="none" w:sz="0" w:space="0" w:color="auto"/>
                        <w:right w:val="none" w:sz="0" w:space="0" w:color="auto"/>
                      </w:divBdr>
                    </w:div>
                    <w:div w:id="1191408592">
                      <w:marLeft w:val="0"/>
                      <w:marRight w:val="0"/>
                      <w:marTop w:val="0"/>
                      <w:marBottom w:val="0"/>
                      <w:divBdr>
                        <w:top w:val="none" w:sz="0" w:space="0" w:color="auto"/>
                        <w:left w:val="none" w:sz="0" w:space="0" w:color="auto"/>
                        <w:bottom w:val="none" w:sz="0" w:space="0" w:color="auto"/>
                        <w:right w:val="none" w:sz="0" w:space="0" w:color="auto"/>
                      </w:divBdr>
                    </w:div>
                  </w:divsChild>
                </w:div>
                <w:div w:id="1113792291">
                  <w:marLeft w:val="0"/>
                  <w:marRight w:val="0"/>
                  <w:marTop w:val="0"/>
                  <w:marBottom w:val="0"/>
                  <w:divBdr>
                    <w:top w:val="none" w:sz="0" w:space="0" w:color="auto"/>
                    <w:left w:val="none" w:sz="0" w:space="0" w:color="auto"/>
                    <w:bottom w:val="none" w:sz="0" w:space="0" w:color="auto"/>
                    <w:right w:val="none" w:sz="0" w:space="0" w:color="auto"/>
                  </w:divBdr>
                  <w:divsChild>
                    <w:div w:id="1561287601">
                      <w:marLeft w:val="0"/>
                      <w:marRight w:val="0"/>
                      <w:marTop w:val="0"/>
                      <w:marBottom w:val="0"/>
                      <w:divBdr>
                        <w:top w:val="none" w:sz="0" w:space="0" w:color="auto"/>
                        <w:left w:val="none" w:sz="0" w:space="0" w:color="auto"/>
                        <w:bottom w:val="none" w:sz="0" w:space="0" w:color="auto"/>
                        <w:right w:val="none" w:sz="0" w:space="0" w:color="auto"/>
                      </w:divBdr>
                    </w:div>
                  </w:divsChild>
                </w:div>
                <w:div w:id="1201018778">
                  <w:marLeft w:val="0"/>
                  <w:marRight w:val="0"/>
                  <w:marTop w:val="0"/>
                  <w:marBottom w:val="0"/>
                  <w:divBdr>
                    <w:top w:val="none" w:sz="0" w:space="0" w:color="auto"/>
                    <w:left w:val="none" w:sz="0" w:space="0" w:color="auto"/>
                    <w:bottom w:val="none" w:sz="0" w:space="0" w:color="auto"/>
                    <w:right w:val="none" w:sz="0" w:space="0" w:color="auto"/>
                  </w:divBdr>
                  <w:divsChild>
                    <w:div w:id="464929181">
                      <w:marLeft w:val="0"/>
                      <w:marRight w:val="0"/>
                      <w:marTop w:val="0"/>
                      <w:marBottom w:val="0"/>
                      <w:divBdr>
                        <w:top w:val="none" w:sz="0" w:space="0" w:color="auto"/>
                        <w:left w:val="none" w:sz="0" w:space="0" w:color="auto"/>
                        <w:bottom w:val="none" w:sz="0" w:space="0" w:color="auto"/>
                        <w:right w:val="none" w:sz="0" w:space="0" w:color="auto"/>
                      </w:divBdr>
                    </w:div>
                  </w:divsChild>
                </w:div>
                <w:div w:id="489904211">
                  <w:marLeft w:val="0"/>
                  <w:marRight w:val="0"/>
                  <w:marTop w:val="0"/>
                  <w:marBottom w:val="0"/>
                  <w:divBdr>
                    <w:top w:val="none" w:sz="0" w:space="0" w:color="auto"/>
                    <w:left w:val="none" w:sz="0" w:space="0" w:color="auto"/>
                    <w:bottom w:val="none" w:sz="0" w:space="0" w:color="auto"/>
                    <w:right w:val="none" w:sz="0" w:space="0" w:color="auto"/>
                  </w:divBdr>
                  <w:divsChild>
                    <w:div w:id="1990093996">
                      <w:marLeft w:val="0"/>
                      <w:marRight w:val="0"/>
                      <w:marTop w:val="0"/>
                      <w:marBottom w:val="0"/>
                      <w:divBdr>
                        <w:top w:val="none" w:sz="0" w:space="0" w:color="auto"/>
                        <w:left w:val="none" w:sz="0" w:space="0" w:color="auto"/>
                        <w:bottom w:val="none" w:sz="0" w:space="0" w:color="auto"/>
                        <w:right w:val="none" w:sz="0" w:space="0" w:color="auto"/>
                      </w:divBdr>
                    </w:div>
                  </w:divsChild>
                </w:div>
                <w:div w:id="1737360001">
                  <w:marLeft w:val="0"/>
                  <w:marRight w:val="0"/>
                  <w:marTop w:val="0"/>
                  <w:marBottom w:val="0"/>
                  <w:divBdr>
                    <w:top w:val="none" w:sz="0" w:space="0" w:color="auto"/>
                    <w:left w:val="none" w:sz="0" w:space="0" w:color="auto"/>
                    <w:bottom w:val="none" w:sz="0" w:space="0" w:color="auto"/>
                    <w:right w:val="none" w:sz="0" w:space="0" w:color="auto"/>
                  </w:divBdr>
                  <w:divsChild>
                    <w:div w:id="2098401974">
                      <w:marLeft w:val="0"/>
                      <w:marRight w:val="0"/>
                      <w:marTop w:val="0"/>
                      <w:marBottom w:val="0"/>
                      <w:divBdr>
                        <w:top w:val="none" w:sz="0" w:space="0" w:color="auto"/>
                        <w:left w:val="none" w:sz="0" w:space="0" w:color="auto"/>
                        <w:bottom w:val="none" w:sz="0" w:space="0" w:color="auto"/>
                        <w:right w:val="none" w:sz="0" w:space="0" w:color="auto"/>
                      </w:divBdr>
                    </w:div>
                  </w:divsChild>
                </w:div>
                <w:div w:id="611478572">
                  <w:marLeft w:val="0"/>
                  <w:marRight w:val="0"/>
                  <w:marTop w:val="0"/>
                  <w:marBottom w:val="0"/>
                  <w:divBdr>
                    <w:top w:val="none" w:sz="0" w:space="0" w:color="auto"/>
                    <w:left w:val="none" w:sz="0" w:space="0" w:color="auto"/>
                    <w:bottom w:val="none" w:sz="0" w:space="0" w:color="auto"/>
                    <w:right w:val="none" w:sz="0" w:space="0" w:color="auto"/>
                  </w:divBdr>
                  <w:divsChild>
                    <w:div w:id="78988177">
                      <w:marLeft w:val="0"/>
                      <w:marRight w:val="0"/>
                      <w:marTop w:val="0"/>
                      <w:marBottom w:val="0"/>
                      <w:divBdr>
                        <w:top w:val="none" w:sz="0" w:space="0" w:color="auto"/>
                        <w:left w:val="none" w:sz="0" w:space="0" w:color="auto"/>
                        <w:bottom w:val="none" w:sz="0" w:space="0" w:color="auto"/>
                        <w:right w:val="none" w:sz="0" w:space="0" w:color="auto"/>
                      </w:divBdr>
                    </w:div>
                  </w:divsChild>
                </w:div>
                <w:div w:id="1147012965">
                  <w:marLeft w:val="0"/>
                  <w:marRight w:val="0"/>
                  <w:marTop w:val="0"/>
                  <w:marBottom w:val="0"/>
                  <w:divBdr>
                    <w:top w:val="none" w:sz="0" w:space="0" w:color="auto"/>
                    <w:left w:val="none" w:sz="0" w:space="0" w:color="auto"/>
                    <w:bottom w:val="none" w:sz="0" w:space="0" w:color="auto"/>
                    <w:right w:val="none" w:sz="0" w:space="0" w:color="auto"/>
                  </w:divBdr>
                  <w:divsChild>
                    <w:div w:id="1831940204">
                      <w:marLeft w:val="0"/>
                      <w:marRight w:val="0"/>
                      <w:marTop w:val="0"/>
                      <w:marBottom w:val="0"/>
                      <w:divBdr>
                        <w:top w:val="none" w:sz="0" w:space="0" w:color="auto"/>
                        <w:left w:val="none" w:sz="0" w:space="0" w:color="auto"/>
                        <w:bottom w:val="none" w:sz="0" w:space="0" w:color="auto"/>
                        <w:right w:val="none" w:sz="0" w:space="0" w:color="auto"/>
                      </w:divBdr>
                    </w:div>
                  </w:divsChild>
                </w:div>
                <w:div w:id="463740960">
                  <w:marLeft w:val="0"/>
                  <w:marRight w:val="0"/>
                  <w:marTop w:val="0"/>
                  <w:marBottom w:val="0"/>
                  <w:divBdr>
                    <w:top w:val="none" w:sz="0" w:space="0" w:color="auto"/>
                    <w:left w:val="none" w:sz="0" w:space="0" w:color="auto"/>
                    <w:bottom w:val="none" w:sz="0" w:space="0" w:color="auto"/>
                    <w:right w:val="none" w:sz="0" w:space="0" w:color="auto"/>
                  </w:divBdr>
                  <w:divsChild>
                    <w:div w:id="757335031">
                      <w:marLeft w:val="0"/>
                      <w:marRight w:val="0"/>
                      <w:marTop w:val="0"/>
                      <w:marBottom w:val="0"/>
                      <w:divBdr>
                        <w:top w:val="none" w:sz="0" w:space="0" w:color="auto"/>
                        <w:left w:val="none" w:sz="0" w:space="0" w:color="auto"/>
                        <w:bottom w:val="none" w:sz="0" w:space="0" w:color="auto"/>
                        <w:right w:val="none" w:sz="0" w:space="0" w:color="auto"/>
                      </w:divBdr>
                    </w:div>
                  </w:divsChild>
                </w:div>
                <w:div w:id="98374700">
                  <w:marLeft w:val="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 w:id="668870191">
                  <w:marLeft w:val="0"/>
                  <w:marRight w:val="0"/>
                  <w:marTop w:val="0"/>
                  <w:marBottom w:val="0"/>
                  <w:divBdr>
                    <w:top w:val="none" w:sz="0" w:space="0" w:color="auto"/>
                    <w:left w:val="none" w:sz="0" w:space="0" w:color="auto"/>
                    <w:bottom w:val="none" w:sz="0" w:space="0" w:color="auto"/>
                    <w:right w:val="none" w:sz="0" w:space="0" w:color="auto"/>
                  </w:divBdr>
                  <w:divsChild>
                    <w:div w:id="1963491261">
                      <w:marLeft w:val="0"/>
                      <w:marRight w:val="0"/>
                      <w:marTop w:val="0"/>
                      <w:marBottom w:val="0"/>
                      <w:divBdr>
                        <w:top w:val="none" w:sz="0" w:space="0" w:color="auto"/>
                        <w:left w:val="none" w:sz="0" w:space="0" w:color="auto"/>
                        <w:bottom w:val="none" w:sz="0" w:space="0" w:color="auto"/>
                        <w:right w:val="none" w:sz="0" w:space="0" w:color="auto"/>
                      </w:divBdr>
                    </w:div>
                  </w:divsChild>
                </w:div>
                <w:div w:id="36124246">
                  <w:marLeft w:val="0"/>
                  <w:marRight w:val="0"/>
                  <w:marTop w:val="0"/>
                  <w:marBottom w:val="0"/>
                  <w:divBdr>
                    <w:top w:val="none" w:sz="0" w:space="0" w:color="auto"/>
                    <w:left w:val="none" w:sz="0" w:space="0" w:color="auto"/>
                    <w:bottom w:val="none" w:sz="0" w:space="0" w:color="auto"/>
                    <w:right w:val="none" w:sz="0" w:space="0" w:color="auto"/>
                  </w:divBdr>
                  <w:divsChild>
                    <w:div w:id="2061705155">
                      <w:marLeft w:val="0"/>
                      <w:marRight w:val="0"/>
                      <w:marTop w:val="0"/>
                      <w:marBottom w:val="0"/>
                      <w:divBdr>
                        <w:top w:val="none" w:sz="0" w:space="0" w:color="auto"/>
                        <w:left w:val="none" w:sz="0" w:space="0" w:color="auto"/>
                        <w:bottom w:val="none" w:sz="0" w:space="0" w:color="auto"/>
                        <w:right w:val="none" w:sz="0" w:space="0" w:color="auto"/>
                      </w:divBdr>
                    </w:div>
                  </w:divsChild>
                </w:div>
                <w:div w:id="623076062">
                  <w:marLeft w:val="0"/>
                  <w:marRight w:val="0"/>
                  <w:marTop w:val="0"/>
                  <w:marBottom w:val="0"/>
                  <w:divBdr>
                    <w:top w:val="none" w:sz="0" w:space="0" w:color="auto"/>
                    <w:left w:val="none" w:sz="0" w:space="0" w:color="auto"/>
                    <w:bottom w:val="none" w:sz="0" w:space="0" w:color="auto"/>
                    <w:right w:val="none" w:sz="0" w:space="0" w:color="auto"/>
                  </w:divBdr>
                  <w:divsChild>
                    <w:div w:id="321392875">
                      <w:marLeft w:val="0"/>
                      <w:marRight w:val="0"/>
                      <w:marTop w:val="0"/>
                      <w:marBottom w:val="0"/>
                      <w:divBdr>
                        <w:top w:val="none" w:sz="0" w:space="0" w:color="auto"/>
                        <w:left w:val="none" w:sz="0" w:space="0" w:color="auto"/>
                        <w:bottom w:val="none" w:sz="0" w:space="0" w:color="auto"/>
                        <w:right w:val="none" w:sz="0" w:space="0" w:color="auto"/>
                      </w:divBdr>
                    </w:div>
                  </w:divsChild>
                </w:div>
                <w:div w:id="421491728">
                  <w:marLeft w:val="0"/>
                  <w:marRight w:val="0"/>
                  <w:marTop w:val="0"/>
                  <w:marBottom w:val="0"/>
                  <w:divBdr>
                    <w:top w:val="none" w:sz="0" w:space="0" w:color="auto"/>
                    <w:left w:val="none" w:sz="0" w:space="0" w:color="auto"/>
                    <w:bottom w:val="none" w:sz="0" w:space="0" w:color="auto"/>
                    <w:right w:val="none" w:sz="0" w:space="0" w:color="auto"/>
                  </w:divBdr>
                  <w:divsChild>
                    <w:div w:id="1936670221">
                      <w:marLeft w:val="0"/>
                      <w:marRight w:val="0"/>
                      <w:marTop w:val="0"/>
                      <w:marBottom w:val="0"/>
                      <w:divBdr>
                        <w:top w:val="none" w:sz="0" w:space="0" w:color="auto"/>
                        <w:left w:val="none" w:sz="0" w:space="0" w:color="auto"/>
                        <w:bottom w:val="none" w:sz="0" w:space="0" w:color="auto"/>
                        <w:right w:val="none" w:sz="0" w:space="0" w:color="auto"/>
                      </w:divBdr>
                    </w:div>
                  </w:divsChild>
                </w:div>
                <w:div w:id="1715764112">
                  <w:marLeft w:val="0"/>
                  <w:marRight w:val="0"/>
                  <w:marTop w:val="0"/>
                  <w:marBottom w:val="0"/>
                  <w:divBdr>
                    <w:top w:val="none" w:sz="0" w:space="0" w:color="auto"/>
                    <w:left w:val="none" w:sz="0" w:space="0" w:color="auto"/>
                    <w:bottom w:val="none" w:sz="0" w:space="0" w:color="auto"/>
                    <w:right w:val="none" w:sz="0" w:space="0" w:color="auto"/>
                  </w:divBdr>
                  <w:divsChild>
                    <w:div w:id="999239402">
                      <w:marLeft w:val="0"/>
                      <w:marRight w:val="0"/>
                      <w:marTop w:val="0"/>
                      <w:marBottom w:val="0"/>
                      <w:divBdr>
                        <w:top w:val="none" w:sz="0" w:space="0" w:color="auto"/>
                        <w:left w:val="none" w:sz="0" w:space="0" w:color="auto"/>
                        <w:bottom w:val="none" w:sz="0" w:space="0" w:color="auto"/>
                        <w:right w:val="none" w:sz="0" w:space="0" w:color="auto"/>
                      </w:divBdr>
                    </w:div>
                  </w:divsChild>
                </w:div>
                <w:div w:id="240529771">
                  <w:marLeft w:val="0"/>
                  <w:marRight w:val="0"/>
                  <w:marTop w:val="0"/>
                  <w:marBottom w:val="0"/>
                  <w:divBdr>
                    <w:top w:val="none" w:sz="0" w:space="0" w:color="auto"/>
                    <w:left w:val="none" w:sz="0" w:space="0" w:color="auto"/>
                    <w:bottom w:val="none" w:sz="0" w:space="0" w:color="auto"/>
                    <w:right w:val="none" w:sz="0" w:space="0" w:color="auto"/>
                  </w:divBdr>
                  <w:divsChild>
                    <w:div w:id="1788894477">
                      <w:marLeft w:val="0"/>
                      <w:marRight w:val="0"/>
                      <w:marTop w:val="0"/>
                      <w:marBottom w:val="0"/>
                      <w:divBdr>
                        <w:top w:val="none" w:sz="0" w:space="0" w:color="auto"/>
                        <w:left w:val="none" w:sz="0" w:space="0" w:color="auto"/>
                        <w:bottom w:val="none" w:sz="0" w:space="0" w:color="auto"/>
                        <w:right w:val="none" w:sz="0" w:space="0" w:color="auto"/>
                      </w:divBdr>
                    </w:div>
                    <w:div w:id="1538619726">
                      <w:marLeft w:val="0"/>
                      <w:marRight w:val="0"/>
                      <w:marTop w:val="0"/>
                      <w:marBottom w:val="0"/>
                      <w:divBdr>
                        <w:top w:val="none" w:sz="0" w:space="0" w:color="auto"/>
                        <w:left w:val="none" w:sz="0" w:space="0" w:color="auto"/>
                        <w:bottom w:val="none" w:sz="0" w:space="0" w:color="auto"/>
                        <w:right w:val="none" w:sz="0" w:space="0" w:color="auto"/>
                      </w:divBdr>
                    </w:div>
                    <w:div w:id="1376806470">
                      <w:marLeft w:val="0"/>
                      <w:marRight w:val="0"/>
                      <w:marTop w:val="0"/>
                      <w:marBottom w:val="0"/>
                      <w:divBdr>
                        <w:top w:val="none" w:sz="0" w:space="0" w:color="auto"/>
                        <w:left w:val="none" w:sz="0" w:space="0" w:color="auto"/>
                        <w:bottom w:val="none" w:sz="0" w:space="0" w:color="auto"/>
                        <w:right w:val="none" w:sz="0" w:space="0" w:color="auto"/>
                      </w:divBdr>
                    </w:div>
                    <w:div w:id="566038970">
                      <w:marLeft w:val="0"/>
                      <w:marRight w:val="0"/>
                      <w:marTop w:val="0"/>
                      <w:marBottom w:val="0"/>
                      <w:divBdr>
                        <w:top w:val="none" w:sz="0" w:space="0" w:color="auto"/>
                        <w:left w:val="none" w:sz="0" w:space="0" w:color="auto"/>
                        <w:bottom w:val="none" w:sz="0" w:space="0" w:color="auto"/>
                        <w:right w:val="none" w:sz="0" w:space="0" w:color="auto"/>
                      </w:divBdr>
                    </w:div>
                  </w:divsChild>
                </w:div>
                <w:div w:id="853036554">
                  <w:marLeft w:val="0"/>
                  <w:marRight w:val="0"/>
                  <w:marTop w:val="0"/>
                  <w:marBottom w:val="0"/>
                  <w:divBdr>
                    <w:top w:val="none" w:sz="0" w:space="0" w:color="auto"/>
                    <w:left w:val="none" w:sz="0" w:space="0" w:color="auto"/>
                    <w:bottom w:val="none" w:sz="0" w:space="0" w:color="auto"/>
                    <w:right w:val="none" w:sz="0" w:space="0" w:color="auto"/>
                  </w:divBdr>
                  <w:divsChild>
                    <w:div w:id="1601795281">
                      <w:marLeft w:val="0"/>
                      <w:marRight w:val="0"/>
                      <w:marTop w:val="0"/>
                      <w:marBottom w:val="0"/>
                      <w:divBdr>
                        <w:top w:val="none" w:sz="0" w:space="0" w:color="auto"/>
                        <w:left w:val="none" w:sz="0" w:space="0" w:color="auto"/>
                        <w:bottom w:val="none" w:sz="0" w:space="0" w:color="auto"/>
                        <w:right w:val="none" w:sz="0" w:space="0" w:color="auto"/>
                      </w:divBdr>
                    </w:div>
                  </w:divsChild>
                </w:div>
                <w:div w:id="1396124403">
                  <w:marLeft w:val="0"/>
                  <w:marRight w:val="0"/>
                  <w:marTop w:val="0"/>
                  <w:marBottom w:val="0"/>
                  <w:divBdr>
                    <w:top w:val="none" w:sz="0" w:space="0" w:color="auto"/>
                    <w:left w:val="none" w:sz="0" w:space="0" w:color="auto"/>
                    <w:bottom w:val="none" w:sz="0" w:space="0" w:color="auto"/>
                    <w:right w:val="none" w:sz="0" w:space="0" w:color="auto"/>
                  </w:divBdr>
                  <w:divsChild>
                    <w:div w:id="1694529867">
                      <w:marLeft w:val="0"/>
                      <w:marRight w:val="0"/>
                      <w:marTop w:val="0"/>
                      <w:marBottom w:val="0"/>
                      <w:divBdr>
                        <w:top w:val="none" w:sz="0" w:space="0" w:color="auto"/>
                        <w:left w:val="none" w:sz="0" w:space="0" w:color="auto"/>
                        <w:bottom w:val="none" w:sz="0" w:space="0" w:color="auto"/>
                        <w:right w:val="none" w:sz="0" w:space="0" w:color="auto"/>
                      </w:divBdr>
                    </w:div>
                  </w:divsChild>
                </w:div>
                <w:div w:id="1029380711">
                  <w:marLeft w:val="0"/>
                  <w:marRight w:val="0"/>
                  <w:marTop w:val="0"/>
                  <w:marBottom w:val="0"/>
                  <w:divBdr>
                    <w:top w:val="none" w:sz="0" w:space="0" w:color="auto"/>
                    <w:left w:val="none" w:sz="0" w:space="0" w:color="auto"/>
                    <w:bottom w:val="none" w:sz="0" w:space="0" w:color="auto"/>
                    <w:right w:val="none" w:sz="0" w:space="0" w:color="auto"/>
                  </w:divBdr>
                  <w:divsChild>
                    <w:div w:id="986932533">
                      <w:marLeft w:val="0"/>
                      <w:marRight w:val="0"/>
                      <w:marTop w:val="0"/>
                      <w:marBottom w:val="0"/>
                      <w:divBdr>
                        <w:top w:val="none" w:sz="0" w:space="0" w:color="auto"/>
                        <w:left w:val="none" w:sz="0" w:space="0" w:color="auto"/>
                        <w:bottom w:val="none" w:sz="0" w:space="0" w:color="auto"/>
                        <w:right w:val="none" w:sz="0" w:space="0" w:color="auto"/>
                      </w:divBdr>
                    </w:div>
                  </w:divsChild>
                </w:div>
                <w:div w:id="1135416304">
                  <w:marLeft w:val="0"/>
                  <w:marRight w:val="0"/>
                  <w:marTop w:val="0"/>
                  <w:marBottom w:val="0"/>
                  <w:divBdr>
                    <w:top w:val="none" w:sz="0" w:space="0" w:color="auto"/>
                    <w:left w:val="none" w:sz="0" w:space="0" w:color="auto"/>
                    <w:bottom w:val="none" w:sz="0" w:space="0" w:color="auto"/>
                    <w:right w:val="none" w:sz="0" w:space="0" w:color="auto"/>
                  </w:divBdr>
                  <w:divsChild>
                    <w:div w:id="1600527334">
                      <w:marLeft w:val="0"/>
                      <w:marRight w:val="0"/>
                      <w:marTop w:val="0"/>
                      <w:marBottom w:val="0"/>
                      <w:divBdr>
                        <w:top w:val="none" w:sz="0" w:space="0" w:color="auto"/>
                        <w:left w:val="none" w:sz="0" w:space="0" w:color="auto"/>
                        <w:bottom w:val="none" w:sz="0" w:space="0" w:color="auto"/>
                        <w:right w:val="none" w:sz="0" w:space="0" w:color="auto"/>
                      </w:divBdr>
                    </w:div>
                  </w:divsChild>
                </w:div>
                <w:div w:id="279187484">
                  <w:marLeft w:val="0"/>
                  <w:marRight w:val="0"/>
                  <w:marTop w:val="0"/>
                  <w:marBottom w:val="0"/>
                  <w:divBdr>
                    <w:top w:val="none" w:sz="0" w:space="0" w:color="auto"/>
                    <w:left w:val="none" w:sz="0" w:space="0" w:color="auto"/>
                    <w:bottom w:val="none" w:sz="0" w:space="0" w:color="auto"/>
                    <w:right w:val="none" w:sz="0" w:space="0" w:color="auto"/>
                  </w:divBdr>
                  <w:divsChild>
                    <w:div w:id="1826586526">
                      <w:marLeft w:val="0"/>
                      <w:marRight w:val="0"/>
                      <w:marTop w:val="0"/>
                      <w:marBottom w:val="0"/>
                      <w:divBdr>
                        <w:top w:val="none" w:sz="0" w:space="0" w:color="auto"/>
                        <w:left w:val="none" w:sz="0" w:space="0" w:color="auto"/>
                        <w:bottom w:val="none" w:sz="0" w:space="0" w:color="auto"/>
                        <w:right w:val="none" w:sz="0" w:space="0" w:color="auto"/>
                      </w:divBdr>
                    </w:div>
                  </w:divsChild>
                </w:div>
                <w:div w:id="2060666974">
                  <w:marLeft w:val="0"/>
                  <w:marRight w:val="0"/>
                  <w:marTop w:val="0"/>
                  <w:marBottom w:val="0"/>
                  <w:divBdr>
                    <w:top w:val="none" w:sz="0" w:space="0" w:color="auto"/>
                    <w:left w:val="none" w:sz="0" w:space="0" w:color="auto"/>
                    <w:bottom w:val="none" w:sz="0" w:space="0" w:color="auto"/>
                    <w:right w:val="none" w:sz="0" w:space="0" w:color="auto"/>
                  </w:divBdr>
                  <w:divsChild>
                    <w:div w:id="410007673">
                      <w:marLeft w:val="0"/>
                      <w:marRight w:val="0"/>
                      <w:marTop w:val="0"/>
                      <w:marBottom w:val="0"/>
                      <w:divBdr>
                        <w:top w:val="none" w:sz="0" w:space="0" w:color="auto"/>
                        <w:left w:val="none" w:sz="0" w:space="0" w:color="auto"/>
                        <w:bottom w:val="none" w:sz="0" w:space="0" w:color="auto"/>
                        <w:right w:val="none" w:sz="0" w:space="0" w:color="auto"/>
                      </w:divBdr>
                    </w:div>
                    <w:div w:id="377780459">
                      <w:marLeft w:val="0"/>
                      <w:marRight w:val="0"/>
                      <w:marTop w:val="0"/>
                      <w:marBottom w:val="0"/>
                      <w:divBdr>
                        <w:top w:val="none" w:sz="0" w:space="0" w:color="auto"/>
                        <w:left w:val="none" w:sz="0" w:space="0" w:color="auto"/>
                        <w:bottom w:val="none" w:sz="0" w:space="0" w:color="auto"/>
                        <w:right w:val="none" w:sz="0" w:space="0" w:color="auto"/>
                      </w:divBdr>
                    </w:div>
                  </w:divsChild>
                </w:div>
                <w:div w:id="244269930">
                  <w:marLeft w:val="0"/>
                  <w:marRight w:val="0"/>
                  <w:marTop w:val="0"/>
                  <w:marBottom w:val="0"/>
                  <w:divBdr>
                    <w:top w:val="none" w:sz="0" w:space="0" w:color="auto"/>
                    <w:left w:val="none" w:sz="0" w:space="0" w:color="auto"/>
                    <w:bottom w:val="none" w:sz="0" w:space="0" w:color="auto"/>
                    <w:right w:val="none" w:sz="0" w:space="0" w:color="auto"/>
                  </w:divBdr>
                  <w:divsChild>
                    <w:div w:id="1692222032">
                      <w:marLeft w:val="0"/>
                      <w:marRight w:val="0"/>
                      <w:marTop w:val="0"/>
                      <w:marBottom w:val="0"/>
                      <w:divBdr>
                        <w:top w:val="none" w:sz="0" w:space="0" w:color="auto"/>
                        <w:left w:val="none" w:sz="0" w:space="0" w:color="auto"/>
                        <w:bottom w:val="none" w:sz="0" w:space="0" w:color="auto"/>
                        <w:right w:val="none" w:sz="0" w:space="0" w:color="auto"/>
                      </w:divBdr>
                    </w:div>
                  </w:divsChild>
                </w:div>
                <w:div w:id="1285430631">
                  <w:marLeft w:val="0"/>
                  <w:marRight w:val="0"/>
                  <w:marTop w:val="0"/>
                  <w:marBottom w:val="0"/>
                  <w:divBdr>
                    <w:top w:val="none" w:sz="0" w:space="0" w:color="auto"/>
                    <w:left w:val="none" w:sz="0" w:space="0" w:color="auto"/>
                    <w:bottom w:val="none" w:sz="0" w:space="0" w:color="auto"/>
                    <w:right w:val="none" w:sz="0" w:space="0" w:color="auto"/>
                  </w:divBdr>
                  <w:divsChild>
                    <w:div w:id="1341617879">
                      <w:marLeft w:val="0"/>
                      <w:marRight w:val="0"/>
                      <w:marTop w:val="0"/>
                      <w:marBottom w:val="0"/>
                      <w:divBdr>
                        <w:top w:val="none" w:sz="0" w:space="0" w:color="auto"/>
                        <w:left w:val="none" w:sz="0" w:space="0" w:color="auto"/>
                        <w:bottom w:val="none" w:sz="0" w:space="0" w:color="auto"/>
                        <w:right w:val="none" w:sz="0" w:space="0" w:color="auto"/>
                      </w:divBdr>
                    </w:div>
                  </w:divsChild>
                </w:div>
                <w:div w:id="649477762">
                  <w:marLeft w:val="0"/>
                  <w:marRight w:val="0"/>
                  <w:marTop w:val="0"/>
                  <w:marBottom w:val="0"/>
                  <w:divBdr>
                    <w:top w:val="none" w:sz="0" w:space="0" w:color="auto"/>
                    <w:left w:val="none" w:sz="0" w:space="0" w:color="auto"/>
                    <w:bottom w:val="none" w:sz="0" w:space="0" w:color="auto"/>
                    <w:right w:val="none" w:sz="0" w:space="0" w:color="auto"/>
                  </w:divBdr>
                  <w:divsChild>
                    <w:div w:id="361174065">
                      <w:marLeft w:val="0"/>
                      <w:marRight w:val="0"/>
                      <w:marTop w:val="0"/>
                      <w:marBottom w:val="0"/>
                      <w:divBdr>
                        <w:top w:val="none" w:sz="0" w:space="0" w:color="auto"/>
                        <w:left w:val="none" w:sz="0" w:space="0" w:color="auto"/>
                        <w:bottom w:val="none" w:sz="0" w:space="0" w:color="auto"/>
                        <w:right w:val="none" w:sz="0" w:space="0" w:color="auto"/>
                      </w:divBdr>
                    </w:div>
                  </w:divsChild>
                </w:div>
                <w:div w:id="95256103">
                  <w:marLeft w:val="0"/>
                  <w:marRight w:val="0"/>
                  <w:marTop w:val="0"/>
                  <w:marBottom w:val="0"/>
                  <w:divBdr>
                    <w:top w:val="none" w:sz="0" w:space="0" w:color="auto"/>
                    <w:left w:val="none" w:sz="0" w:space="0" w:color="auto"/>
                    <w:bottom w:val="none" w:sz="0" w:space="0" w:color="auto"/>
                    <w:right w:val="none" w:sz="0" w:space="0" w:color="auto"/>
                  </w:divBdr>
                  <w:divsChild>
                    <w:div w:id="706296112">
                      <w:marLeft w:val="0"/>
                      <w:marRight w:val="0"/>
                      <w:marTop w:val="0"/>
                      <w:marBottom w:val="0"/>
                      <w:divBdr>
                        <w:top w:val="none" w:sz="0" w:space="0" w:color="auto"/>
                        <w:left w:val="none" w:sz="0" w:space="0" w:color="auto"/>
                        <w:bottom w:val="none" w:sz="0" w:space="0" w:color="auto"/>
                        <w:right w:val="none" w:sz="0" w:space="0" w:color="auto"/>
                      </w:divBdr>
                    </w:div>
                  </w:divsChild>
                </w:div>
                <w:div w:id="1988170896">
                  <w:marLeft w:val="0"/>
                  <w:marRight w:val="0"/>
                  <w:marTop w:val="0"/>
                  <w:marBottom w:val="0"/>
                  <w:divBdr>
                    <w:top w:val="none" w:sz="0" w:space="0" w:color="auto"/>
                    <w:left w:val="none" w:sz="0" w:space="0" w:color="auto"/>
                    <w:bottom w:val="none" w:sz="0" w:space="0" w:color="auto"/>
                    <w:right w:val="none" w:sz="0" w:space="0" w:color="auto"/>
                  </w:divBdr>
                  <w:divsChild>
                    <w:div w:id="1471367500">
                      <w:marLeft w:val="0"/>
                      <w:marRight w:val="0"/>
                      <w:marTop w:val="0"/>
                      <w:marBottom w:val="0"/>
                      <w:divBdr>
                        <w:top w:val="none" w:sz="0" w:space="0" w:color="auto"/>
                        <w:left w:val="none" w:sz="0" w:space="0" w:color="auto"/>
                        <w:bottom w:val="none" w:sz="0" w:space="0" w:color="auto"/>
                        <w:right w:val="none" w:sz="0" w:space="0" w:color="auto"/>
                      </w:divBdr>
                    </w:div>
                  </w:divsChild>
                </w:div>
                <w:div w:id="1027218413">
                  <w:marLeft w:val="0"/>
                  <w:marRight w:val="0"/>
                  <w:marTop w:val="0"/>
                  <w:marBottom w:val="0"/>
                  <w:divBdr>
                    <w:top w:val="none" w:sz="0" w:space="0" w:color="auto"/>
                    <w:left w:val="none" w:sz="0" w:space="0" w:color="auto"/>
                    <w:bottom w:val="none" w:sz="0" w:space="0" w:color="auto"/>
                    <w:right w:val="none" w:sz="0" w:space="0" w:color="auto"/>
                  </w:divBdr>
                  <w:divsChild>
                    <w:div w:id="1428041626">
                      <w:marLeft w:val="0"/>
                      <w:marRight w:val="0"/>
                      <w:marTop w:val="0"/>
                      <w:marBottom w:val="0"/>
                      <w:divBdr>
                        <w:top w:val="none" w:sz="0" w:space="0" w:color="auto"/>
                        <w:left w:val="none" w:sz="0" w:space="0" w:color="auto"/>
                        <w:bottom w:val="none" w:sz="0" w:space="0" w:color="auto"/>
                        <w:right w:val="none" w:sz="0" w:space="0" w:color="auto"/>
                      </w:divBdr>
                    </w:div>
                  </w:divsChild>
                </w:div>
                <w:div w:id="976571644">
                  <w:marLeft w:val="0"/>
                  <w:marRight w:val="0"/>
                  <w:marTop w:val="0"/>
                  <w:marBottom w:val="0"/>
                  <w:divBdr>
                    <w:top w:val="none" w:sz="0" w:space="0" w:color="auto"/>
                    <w:left w:val="none" w:sz="0" w:space="0" w:color="auto"/>
                    <w:bottom w:val="none" w:sz="0" w:space="0" w:color="auto"/>
                    <w:right w:val="none" w:sz="0" w:space="0" w:color="auto"/>
                  </w:divBdr>
                  <w:divsChild>
                    <w:div w:id="1402175231">
                      <w:marLeft w:val="0"/>
                      <w:marRight w:val="0"/>
                      <w:marTop w:val="0"/>
                      <w:marBottom w:val="0"/>
                      <w:divBdr>
                        <w:top w:val="none" w:sz="0" w:space="0" w:color="auto"/>
                        <w:left w:val="none" w:sz="0" w:space="0" w:color="auto"/>
                        <w:bottom w:val="none" w:sz="0" w:space="0" w:color="auto"/>
                        <w:right w:val="none" w:sz="0" w:space="0" w:color="auto"/>
                      </w:divBdr>
                    </w:div>
                  </w:divsChild>
                </w:div>
                <w:div w:id="1086270477">
                  <w:marLeft w:val="0"/>
                  <w:marRight w:val="0"/>
                  <w:marTop w:val="0"/>
                  <w:marBottom w:val="0"/>
                  <w:divBdr>
                    <w:top w:val="none" w:sz="0" w:space="0" w:color="auto"/>
                    <w:left w:val="none" w:sz="0" w:space="0" w:color="auto"/>
                    <w:bottom w:val="none" w:sz="0" w:space="0" w:color="auto"/>
                    <w:right w:val="none" w:sz="0" w:space="0" w:color="auto"/>
                  </w:divBdr>
                  <w:divsChild>
                    <w:div w:id="161893259">
                      <w:marLeft w:val="0"/>
                      <w:marRight w:val="0"/>
                      <w:marTop w:val="0"/>
                      <w:marBottom w:val="0"/>
                      <w:divBdr>
                        <w:top w:val="none" w:sz="0" w:space="0" w:color="auto"/>
                        <w:left w:val="none" w:sz="0" w:space="0" w:color="auto"/>
                        <w:bottom w:val="none" w:sz="0" w:space="0" w:color="auto"/>
                        <w:right w:val="none" w:sz="0" w:space="0" w:color="auto"/>
                      </w:divBdr>
                    </w:div>
                  </w:divsChild>
                </w:div>
                <w:div w:id="159319013">
                  <w:marLeft w:val="0"/>
                  <w:marRight w:val="0"/>
                  <w:marTop w:val="0"/>
                  <w:marBottom w:val="0"/>
                  <w:divBdr>
                    <w:top w:val="none" w:sz="0" w:space="0" w:color="auto"/>
                    <w:left w:val="none" w:sz="0" w:space="0" w:color="auto"/>
                    <w:bottom w:val="none" w:sz="0" w:space="0" w:color="auto"/>
                    <w:right w:val="none" w:sz="0" w:space="0" w:color="auto"/>
                  </w:divBdr>
                  <w:divsChild>
                    <w:div w:id="385031270">
                      <w:marLeft w:val="0"/>
                      <w:marRight w:val="0"/>
                      <w:marTop w:val="0"/>
                      <w:marBottom w:val="0"/>
                      <w:divBdr>
                        <w:top w:val="none" w:sz="0" w:space="0" w:color="auto"/>
                        <w:left w:val="none" w:sz="0" w:space="0" w:color="auto"/>
                        <w:bottom w:val="none" w:sz="0" w:space="0" w:color="auto"/>
                        <w:right w:val="none" w:sz="0" w:space="0" w:color="auto"/>
                      </w:divBdr>
                    </w:div>
                  </w:divsChild>
                </w:div>
                <w:div w:id="840854064">
                  <w:marLeft w:val="0"/>
                  <w:marRight w:val="0"/>
                  <w:marTop w:val="0"/>
                  <w:marBottom w:val="0"/>
                  <w:divBdr>
                    <w:top w:val="none" w:sz="0" w:space="0" w:color="auto"/>
                    <w:left w:val="none" w:sz="0" w:space="0" w:color="auto"/>
                    <w:bottom w:val="none" w:sz="0" w:space="0" w:color="auto"/>
                    <w:right w:val="none" w:sz="0" w:space="0" w:color="auto"/>
                  </w:divBdr>
                  <w:divsChild>
                    <w:div w:id="1960724423">
                      <w:marLeft w:val="0"/>
                      <w:marRight w:val="0"/>
                      <w:marTop w:val="0"/>
                      <w:marBottom w:val="0"/>
                      <w:divBdr>
                        <w:top w:val="none" w:sz="0" w:space="0" w:color="auto"/>
                        <w:left w:val="none" w:sz="0" w:space="0" w:color="auto"/>
                        <w:bottom w:val="none" w:sz="0" w:space="0" w:color="auto"/>
                        <w:right w:val="none" w:sz="0" w:space="0" w:color="auto"/>
                      </w:divBdr>
                    </w:div>
                  </w:divsChild>
                </w:div>
                <w:div w:id="561334990">
                  <w:marLeft w:val="0"/>
                  <w:marRight w:val="0"/>
                  <w:marTop w:val="0"/>
                  <w:marBottom w:val="0"/>
                  <w:divBdr>
                    <w:top w:val="none" w:sz="0" w:space="0" w:color="auto"/>
                    <w:left w:val="none" w:sz="0" w:space="0" w:color="auto"/>
                    <w:bottom w:val="none" w:sz="0" w:space="0" w:color="auto"/>
                    <w:right w:val="none" w:sz="0" w:space="0" w:color="auto"/>
                  </w:divBdr>
                  <w:divsChild>
                    <w:div w:id="1560703772">
                      <w:marLeft w:val="0"/>
                      <w:marRight w:val="0"/>
                      <w:marTop w:val="0"/>
                      <w:marBottom w:val="0"/>
                      <w:divBdr>
                        <w:top w:val="none" w:sz="0" w:space="0" w:color="auto"/>
                        <w:left w:val="none" w:sz="0" w:space="0" w:color="auto"/>
                        <w:bottom w:val="none" w:sz="0" w:space="0" w:color="auto"/>
                        <w:right w:val="none" w:sz="0" w:space="0" w:color="auto"/>
                      </w:divBdr>
                    </w:div>
                  </w:divsChild>
                </w:div>
                <w:div w:id="1331716578">
                  <w:marLeft w:val="0"/>
                  <w:marRight w:val="0"/>
                  <w:marTop w:val="0"/>
                  <w:marBottom w:val="0"/>
                  <w:divBdr>
                    <w:top w:val="none" w:sz="0" w:space="0" w:color="auto"/>
                    <w:left w:val="none" w:sz="0" w:space="0" w:color="auto"/>
                    <w:bottom w:val="none" w:sz="0" w:space="0" w:color="auto"/>
                    <w:right w:val="none" w:sz="0" w:space="0" w:color="auto"/>
                  </w:divBdr>
                  <w:divsChild>
                    <w:div w:id="1406563525">
                      <w:marLeft w:val="0"/>
                      <w:marRight w:val="0"/>
                      <w:marTop w:val="0"/>
                      <w:marBottom w:val="0"/>
                      <w:divBdr>
                        <w:top w:val="none" w:sz="0" w:space="0" w:color="auto"/>
                        <w:left w:val="none" w:sz="0" w:space="0" w:color="auto"/>
                        <w:bottom w:val="none" w:sz="0" w:space="0" w:color="auto"/>
                        <w:right w:val="none" w:sz="0" w:space="0" w:color="auto"/>
                      </w:divBdr>
                    </w:div>
                  </w:divsChild>
                </w:div>
                <w:div w:id="859855883">
                  <w:marLeft w:val="0"/>
                  <w:marRight w:val="0"/>
                  <w:marTop w:val="0"/>
                  <w:marBottom w:val="0"/>
                  <w:divBdr>
                    <w:top w:val="none" w:sz="0" w:space="0" w:color="auto"/>
                    <w:left w:val="none" w:sz="0" w:space="0" w:color="auto"/>
                    <w:bottom w:val="none" w:sz="0" w:space="0" w:color="auto"/>
                    <w:right w:val="none" w:sz="0" w:space="0" w:color="auto"/>
                  </w:divBdr>
                  <w:divsChild>
                    <w:div w:id="1323389702">
                      <w:marLeft w:val="0"/>
                      <w:marRight w:val="0"/>
                      <w:marTop w:val="0"/>
                      <w:marBottom w:val="0"/>
                      <w:divBdr>
                        <w:top w:val="none" w:sz="0" w:space="0" w:color="auto"/>
                        <w:left w:val="none" w:sz="0" w:space="0" w:color="auto"/>
                        <w:bottom w:val="none" w:sz="0" w:space="0" w:color="auto"/>
                        <w:right w:val="none" w:sz="0" w:space="0" w:color="auto"/>
                      </w:divBdr>
                    </w:div>
                  </w:divsChild>
                </w:div>
                <w:div w:id="1370454590">
                  <w:marLeft w:val="0"/>
                  <w:marRight w:val="0"/>
                  <w:marTop w:val="0"/>
                  <w:marBottom w:val="0"/>
                  <w:divBdr>
                    <w:top w:val="none" w:sz="0" w:space="0" w:color="auto"/>
                    <w:left w:val="none" w:sz="0" w:space="0" w:color="auto"/>
                    <w:bottom w:val="none" w:sz="0" w:space="0" w:color="auto"/>
                    <w:right w:val="none" w:sz="0" w:space="0" w:color="auto"/>
                  </w:divBdr>
                  <w:divsChild>
                    <w:div w:id="686251914">
                      <w:marLeft w:val="0"/>
                      <w:marRight w:val="0"/>
                      <w:marTop w:val="0"/>
                      <w:marBottom w:val="0"/>
                      <w:divBdr>
                        <w:top w:val="none" w:sz="0" w:space="0" w:color="auto"/>
                        <w:left w:val="none" w:sz="0" w:space="0" w:color="auto"/>
                        <w:bottom w:val="none" w:sz="0" w:space="0" w:color="auto"/>
                        <w:right w:val="none" w:sz="0" w:space="0" w:color="auto"/>
                      </w:divBdr>
                    </w:div>
                  </w:divsChild>
                </w:div>
                <w:div w:id="1507162632">
                  <w:marLeft w:val="0"/>
                  <w:marRight w:val="0"/>
                  <w:marTop w:val="0"/>
                  <w:marBottom w:val="0"/>
                  <w:divBdr>
                    <w:top w:val="none" w:sz="0" w:space="0" w:color="auto"/>
                    <w:left w:val="none" w:sz="0" w:space="0" w:color="auto"/>
                    <w:bottom w:val="none" w:sz="0" w:space="0" w:color="auto"/>
                    <w:right w:val="none" w:sz="0" w:space="0" w:color="auto"/>
                  </w:divBdr>
                  <w:divsChild>
                    <w:div w:id="1086268814">
                      <w:marLeft w:val="0"/>
                      <w:marRight w:val="0"/>
                      <w:marTop w:val="0"/>
                      <w:marBottom w:val="0"/>
                      <w:divBdr>
                        <w:top w:val="none" w:sz="0" w:space="0" w:color="auto"/>
                        <w:left w:val="none" w:sz="0" w:space="0" w:color="auto"/>
                        <w:bottom w:val="none" w:sz="0" w:space="0" w:color="auto"/>
                        <w:right w:val="none" w:sz="0" w:space="0" w:color="auto"/>
                      </w:divBdr>
                    </w:div>
                  </w:divsChild>
                </w:div>
                <w:div w:id="988167828">
                  <w:marLeft w:val="0"/>
                  <w:marRight w:val="0"/>
                  <w:marTop w:val="0"/>
                  <w:marBottom w:val="0"/>
                  <w:divBdr>
                    <w:top w:val="none" w:sz="0" w:space="0" w:color="auto"/>
                    <w:left w:val="none" w:sz="0" w:space="0" w:color="auto"/>
                    <w:bottom w:val="none" w:sz="0" w:space="0" w:color="auto"/>
                    <w:right w:val="none" w:sz="0" w:space="0" w:color="auto"/>
                  </w:divBdr>
                  <w:divsChild>
                    <w:div w:id="814419047">
                      <w:marLeft w:val="0"/>
                      <w:marRight w:val="0"/>
                      <w:marTop w:val="0"/>
                      <w:marBottom w:val="0"/>
                      <w:divBdr>
                        <w:top w:val="none" w:sz="0" w:space="0" w:color="auto"/>
                        <w:left w:val="none" w:sz="0" w:space="0" w:color="auto"/>
                        <w:bottom w:val="none" w:sz="0" w:space="0" w:color="auto"/>
                        <w:right w:val="none" w:sz="0" w:space="0" w:color="auto"/>
                      </w:divBdr>
                    </w:div>
                    <w:div w:id="1328904949">
                      <w:marLeft w:val="0"/>
                      <w:marRight w:val="0"/>
                      <w:marTop w:val="0"/>
                      <w:marBottom w:val="0"/>
                      <w:divBdr>
                        <w:top w:val="none" w:sz="0" w:space="0" w:color="auto"/>
                        <w:left w:val="none" w:sz="0" w:space="0" w:color="auto"/>
                        <w:bottom w:val="none" w:sz="0" w:space="0" w:color="auto"/>
                        <w:right w:val="none" w:sz="0" w:space="0" w:color="auto"/>
                      </w:divBdr>
                    </w:div>
                    <w:div w:id="834103946">
                      <w:marLeft w:val="0"/>
                      <w:marRight w:val="0"/>
                      <w:marTop w:val="0"/>
                      <w:marBottom w:val="0"/>
                      <w:divBdr>
                        <w:top w:val="none" w:sz="0" w:space="0" w:color="auto"/>
                        <w:left w:val="none" w:sz="0" w:space="0" w:color="auto"/>
                        <w:bottom w:val="none" w:sz="0" w:space="0" w:color="auto"/>
                        <w:right w:val="none" w:sz="0" w:space="0" w:color="auto"/>
                      </w:divBdr>
                    </w:div>
                    <w:div w:id="1706711080">
                      <w:marLeft w:val="0"/>
                      <w:marRight w:val="0"/>
                      <w:marTop w:val="0"/>
                      <w:marBottom w:val="0"/>
                      <w:divBdr>
                        <w:top w:val="none" w:sz="0" w:space="0" w:color="auto"/>
                        <w:left w:val="none" w:sz="0" w:space="0" w:color="auto"/>
                        <w:bottom w:val="none" w:sz="0" w:space="0" w:color="auto"/>
                        <w:right w:val="none" w:sz="0" w:space="0" w:color="auto"/>
                      </w:divBdr>
                    </w:div>
                    <w:div w:id="356741512">
                      <w:marLeft w:val="0"/>
                      <w:marRight w:val="0"/>
                      <w:marTop w:val="0"/>
                      <w:marBottom w:val="0"/>
                      <w:divBdr>
                        <w:top w:val="none" w:sz="0" w:space="0" w:color="auto"/>
                        <w:left w:val="none" w:sz="0" w:space="0" w:color="auto"/>
                        <w:bottom w:val="none" w:sz="0" w:space="0" w:color="auto"/>
                        <w:right w:val="none" w:sz="0" w:space="0" w:color="auto"/>
                      </w:divBdr>
                    </w:div>
                    <w:div w:id="261188864">
                      <w:marLeft w:val="0"/>
                      <w:marRight w:val="0"/>
                      <w:marTop w:val="0"/>
                      <w:marBottom w:val="0"/>
                      <w:divBdr>
                        <w:top w:val="none" w:sz="0" w:space="0" w:color="auto"/>
                        <w:left w:val="none" w:sz="0" w:space="0" w:color="auto"/>
                        <w:bottom w:val="none" w:sz="0" w:space="0" w:color="auto"/>
                        <w:right w:val="none" w:sz="0" w:space="0" w:color="auto"/>
                      </w:divBdr>
                    </w:div>
                    <w:div w:id="1291397631">
                      <w:marLeft w:val="0"/>
                      <w:marRight w:val="0"/>
                      <w:marTop w:val="0"/>
                      <w:marBottom w:val="0"/>
                      <w:divBdr>
                        <w:top w:val="none" w:sz="0" w:space="0" w:color="auto"/>
                        <w:left w:val="none" w:sz="0" w:space="0" w:color="auto"/>
                        <w:bottom w:val="none" w:sz="0" w:space="0" w:color="auto"/>
                        <w:right w:val="none" w:sz="0" w:space="0" w:color="auto"/>
                      </w:divBdr>
                    </w:div>
                    <w:div w:id="812404893">
                      <w:marLeft w:val="0"/>
                      <w:marRight w:val="0"/>
                      <w:marTop w:val="0"/>
                      <w:marBottom w:val="0"/>
                      <w:divBdr>
                        <w:top w:val="none" w:sz="0" w:space="0" w:color="auto"/>
                        <w:left w:val="none" w:sz="0" w:space="0" w:color="auto"/>
                        <w:bottom w:val="none" w:sz="0" w:space="0" w:color="auto"/>
                        <w:right w:val="none" w:sz="0" w:space="0" w:color="auto"/>
                      </w:divBdr>
                    </w:div>
                  </w:divsChild>
                </w:div>
                <w:div w:id="1630163938">
                  <w:marLeft w:val="0"/>
                  <w:marRight w:val="0"/>
                  <w:marTop w:val="0"/>
                  <w:marBottom w:val="0"/>
                  <w:divBdr>
                    <w:top w:val="none" w:sz="0" w:space="0" w:color="auto"/>
                    <w:left w:val="none" w:sz="0" w:space="0" w:color="auto"/>
                    <w:bottom w:val="none" w:sz="0" w:space="0" w:color="auto"/>
                    <w:right w:val="none" w:sz="0" w:space="0" w:color="auto"/>
                  </w:divBdr>
                  <w:divsChild>
                    <w:div w:id="1627202648">
                      <w:marLeft w:val="0"/>
                      <w:marRight w:val="0"/>
                      <w:marTop w:val="0"/>
                      <w:marBottom w:val="0"/>
                      <w:divBdr>
                        <w:top w:val="none" w:sz="0" w:space="0" w:color="auto"/>
                        <w:left w:val="none" w:sz="0" w:space="0" w:color="auto"/>
                        <w:bottom w:val="none" w:sz="0" w:space="0" w:color="auto"/>
                        <w:right w:val="none" w:sz="0" w:space="0" w:color="auto"/>
                      </w:divBdr>
                    </w:div>
                  </w:divsChild>
                </w:div>
                <w:div w:id="644699411">
                  <w:marLeft w:val="0"/>
                  <w:marRight w:val="0"/>
                  <w:marTop w:val="0"/>
                  <w:marBottom w:val="0"/>
                  <w:divBdr>
                    <w:top w:val="none" w:sz="0" w:space="0" w:color="auto"/>
                    <w:left w:val="none" w:sz="0" w:space="0" w:color="auto"/>
                    <w:bottom w:val="none" w:sz="0" w:space="0" w:color="auto"/>
                    <w:right w:val="none" w:sz="0" w:space="0" w:color="auto"/>
                  </w:divBdr>
                  <w:divsChild>
                    <w:div w:id="688068624">
                      <w:marLeft w:val="0"/>
                      <w:marRight w:val="0"/>
                      <w:marTop w:val="0"/>
                      <w:marBottom w:val="0"/>
                      <w:divBdr>
                        <w:top w:val="none" w:sz="0" w:space="0" w:color="auto"/>
                        <w:left w:val="none" w:sz="0" w:space="0" w:color="auto"/>
                        <w:bottom w:val="none" w:sz="0" w:space="0" w:color="auto"/>
                        <w:right w:val="none" w:sz="0" w:space="0" w:color="auto"/>
                      </w:divBdr>
                    </w:div>
                  </w:divsChild>
                </w:div>
                <w:div w:id="888568479">
                  <w:marLeft w:val="0"/>
                  <w:marRight w:val="0"/>
                  <w:marTop w:val="0"/>
                  <w:marBottom w:val="0"/>
                  <w:divBdr>
                    <w:top w:val="none" w:sz="0" w:space="0" w:color="auto"/>
                    <w:left w:val="none" w:sz="0" w:space="0" w:color="auto"/>
                    <w:bottom w:val="none" w:sz="0" w:space="0" w:color="auto"/>
                    <w:right w:val="none" w:sz="0" w:space="0" w:color="auto"/>
                  </w:divBdr>
                  <w:divsChild>
                    <w:div w:id="1539007613">
                      <w:marLeft w:val="0"/>
                      <w:marRight w:val="0"/>
                      <w:marTop w:val="0"/>
                      <w:marBottom w:val="0"/>
                      <w:divBdr>
                        <w:top w:val="none" w:sz="0" w:space="0" w:color="auto"/>
                        <w:left w:val="none" w:sz="0" w:space="0" w:color="auto"/>
                        <w:bottom w:val="none" w:sz="0" w:space="0" w:color="auto"/>
                        <w:right w:val="none" w:sz="0" w:space="0" w:color="auto"/>
                      </w:divBdr>
                    </w:div>
                  </w:divsChild>
                </w:div>
                <w:div w:id="12463344">
                  <w:marLeft w:val="0"/>
                  <w:marRight w:val="0"/>
                  <w:marTop w:val="0"/>
                  <w:marBottom w:val="0"/>
                  <w:divBdr>
                    <w:top w:val="none" w:sz="0" w:space="0" w:color="auto"/>
                    <w:left w:val="none" w:sz="0" w:space="0" w:color="auto"/>
                    <w:bottom w:val="none" w:sz="0" w:space="0" w:color="auto"/>
                    <w:right w:val="none" w:sz="0" w:space="0" w:color="auto"/>
                  </w:divBdr>
                  <w:divsChild>
                    <w:div w:id="1186141129">
                      <w:marLeft w:val="0"/>
                      <w:marRight w:val="0"/>
                      <w:marTop w:val="0"/>
                      <w:marBottom w:val="0"/>
                      <w:divBdr>
                        <w:top w:val="none" w:sz="0" w:space="0" w:color="auto"/>
                        <w:left w:val="none" w:sz="0" w:space="0" w:color="auto"/>
                        <w:bottom w:val="none" w:sz="0" w:space="0" w:color="auto"/>
                        <w:right w:val="none" w:sz="0" w:space="0" w:color="auto"/>
                      </w:divBdr>
                    </w:div>
                  </w:divsChild>
                </w:div>
                <w:div w:id="1218125108">
                  <w:marLeft w:val="0"/>
                  <w:marRight w:val="0"/>
                  <w:marTop w:val="0"/>
                  <w:marBottom w:val="0"/>
                  <w:divBdr>
                    <w:top w:val="none" w:sz="0" w:space="0" w:color="auto"/>
                    <w:left w:val="none" w:sz="0" w:space="0" w:color="auto"/>
                    <w:bottom w:val="none" w:sz="0" w:space="0" w:color="auto"/>
                    <w:right w:val="none" w:sz="0" w:space="0" w:color="auto"/>
                  </w:divBdr>
                  <w:divsChild>
                    <w:div w:id="2036537714">
                      <w:marLeft w:val="0"/>
                      <w:marRight w:val="0"/>
                      <w:marTop w:val="0"/>
                      <w:marBottom w:val="0"/>
                      <w:divBdr>
                        <w:top w:val="none" w:sz="0" w:space="0" w:color="auto"/>
                        <w:left w:val="none" w:sz="0" w:space="0" w:color="auto"/>
                        <w:bottom w:val="none" w:sz="0" w:space="0" w:color="auto"/>
                        <w:right w:val="none" w:sz="0" w:space="0" w:color="auto"/>
                      </w:divBdr>
                    </w:div>
                  </w:divsChild>
                </w:div>
                <w:div w:id="1360281285">
                  <w:marLeft w:val="0"/>
                  <w:marRight w:val="0"/>
                  <w:marTop w:val="0"/>
                  <w:marBottom w:val="0"/>
                  <w:divBdr>
                    <w:top w:val="none" w:sz="0" w:space="0" w:color="auto"/>
                    <w:left w:val="none" w:sz="0" w:space="0" w:color="auto"/>
                    <w:bottom w:val="none" w:sz="0" w:space="0" w:color="auto"/>
                    <w:right w:val="none" w:sz="0" w:space="0" w:color="auto"/>
                  </w:divBdr>
                  <w:divsChild>
                    <w:div w:id="1848326817">
                      <w:marLeft w:val="0"/>
                      <w:marRight w:val="0"/>
                      <w:marTop w:val="0"/>
                      <w:marBottom w:val="0"/>
                      <w:divBdr>
                        <w:top w:val="none" w:sz="0" w:space="0" w:color="auto"/>
                        <w:left w:val="none" w:sz="0" w:space="0" w:color="auto"/>
                        <w:bottom w:val="none" w:sz="0" w:space="0" w:color="auto"/>
                        <w:right w:val="none" w:sz="0" w:space="0" w:color="auto"/>
                      </w:divBdr>
                    </w:div>
                  </w:divsChild>
                </w:div>
                <w:div w:id="406805730">
                  <w:marLeft w:val="0"/>
                  <w:marRight w:val="0"/>
                  <w:marTop w:val="0"/>
                  <w:marBottom w:val="0"/>
                  <w:divBdr>
                    <w:top w:val="none" w:sz="0" w:space="0" w:color="auto"/>
                    <w:left w:val="none" w:sz="0" w:space="0" w:color="auto"/>
                    <w:bottom w:val="none" w:sz="0" w:space="0" w:color="auto"/>
                    <w:right w:val="none" w:sz="0" w:space="0" w:color="auto"/>
                  </w:divBdr>
                  <w:divsChild>
                    <w:div w:id="883492671">
                      <w:marLeft w:val="0"/>
                      <w:marRight w:val="0"/>
                      <w:marTop w:val="0"/>
                      <w:marBottom w:val="0"/>
                      <w:divBdr>
                        <w:top w:val="none" w:sz="0" w:space="0" w:color="auto"/>
                        <w:left w:val="none" w:sz="0" w:space="0" w:color="auto"/>
                        <w:bottom w:val="none" w:sz="0" w:space="0" w:color="auto"/>
                        <w:right w:val="none" w:sz="0" w:space="0" w:color="auto"/>
                      </w:divBdr>
                    </w:div>
                  </w:divsChild>
                </w:div>
                <w:div w:id="217742325">
                  <w:marLeft w:val="0"/>
                  <w:marRight w:val="0"/>
                  <w:marTop w:val="0"/>
                  <w:marBottom w:val="0"/>
                  <w:divBdr>
                    <w:top w:val="none" w:sz="0" w:space="0" w:color="auto"/>
                    <w:left w:val="none" w:sz="0" w:space="0" w:color="auto"/>
                    <w:bottom w:val="none" w:sz="0" w:space="0" w:color="auto"/>
                    <w:right w:val="none" w:sz="0" w:space="0" w:color="auto"/>
                  </w:divBdr>
                  <w:divsChild>
                    <w:div w:id="1556813215">
                      <w:marLeft w:val="0"/>
                      <w:marRight w:val="0"/>
                      <w:marTop w:val="0"/>
                      <w:marBottom w:val="0"/>
                      <w:divBdr>
                        <w:top w:val="none" w:sz="0" w:space="0" w:color="auto"/>
                        <w:left w:val="none" w:sz="0" w:space="0" w:color="auto"/>
                        <w:bottom w:val="none" w:sz="0" w:space="0" w:color="auto"/>
                        <w:right w:val="none" w:sz="0" w:space="0" w:color="auto"/>
                      </w:divBdr>
                    </w:div>
                  </w:divsChild>
                </w:div>
                <w:div w:id="1785267558">
                  <w:marLeft w:val="0"/>
                  <w:marRight w:val="0"/>
                  <w:marTop w:val="0"/>
                  <w:marBottom w:val="0"/>
                  <w:divBdr>
                    <w:top w:val="none" w:sz="0" w:space="0" w:color="auto"/>
                    <w:left w:val="none" w:sz="0" w:space="0" w:color="auto"/>
                    <w:bottom w:val="none" w:sz="0" w:space="0" w:color="auto"/>
                    <w:right w:val="none" w:sz="0" w:space="0" w:color="auto"/>
                  </w:divBdr>
                  <w:divsChild>
                    <w:div w:id="51001784">
                      <w:marLeft w:val="0"/>
                      <w:marRight w:val="0"/>
                      <w:marTop w:val="0"/>
                      <w:marBottom w:val="0"/>
                      <w:divBdr>
                        <w:top w:val="none" w:sz="0" w:space="0" w:color="auto"/>
                        <w:left w:val="none" w:sz="0" w:space="0" w:color="auto"/>
                        <w:bottom w:val="none" w:sz="0" w:space="0" w:color="auto"/>
                        <w:right w:val="none" w:sz="0" w:space="0" w:color="auto"/>
                      </w:divBdr>
                    </w:div>
                  </w:divsChild>
                </w:div>
                <w:div w:id="2000034912">
                  <w:marLeft w:val="0"/>
                  <w:marRight w:val="0"/>
                  <w:marTop w:val="0"/>
                  <w:marBottom w:val="0"/>
                  <w:divBdr>
                    <w:top w:val="none" w:sz="0" w:space="0" w:color="auto"/>
                    <w:left w:val="none" w:sz="0" w:space="0" w:color="auto"/>
                    <w:bottom w:val="none" w:sz="0" w:space="0" w:color="auto"/>
                    <w:right w:val="none" w:sz="0" w:space="0" w:color="auto"/>
                  </w:divBdr>
                  <w:divsChild>
                    <w:div w:id="745499110">
                      <w:marLeft w:val="0"/>
                      <w:marRight w:val="0"/>
                      <w:marTop w:val="0"/>
                      <w:marBottom w:val="0"/>
                      <w:divBdr>
                        <w:top w:val="none" w:sz="0" w:space="0" w:color="auto"/>
                        <w:left w:val="none" w:sz="0" w:space="0" w:color="auto"/>
                        <w:bottom w:val="none" w:sz="0" w:space="0" w:color="auto"/>
                        <w:right w:val="none" w:sz="0" w:space="0" w:color="auto"/>
                      </w:divBdr>
                    </w:div>
                    <w:div w:id="861670568">
                      <w:marLeft w:val="0"/>
                      <w:marRight w:val="0"/>
                      <w:marTop w:val="0"/>
                      <w:marBottom w:val="0"/>
                      <w:divBdr>
                        <w:top w:val="none" w:sz="0" w:space="0" w:color="auto"/>
                        <w:left w:val="none" w:sz="0" w:space="0" w:color="auto"/>
                        <w:bottom w:val="none" w:sz="0" w:space="0" w:color="auto"/>
                        <w:right w:val="none" w:sz="0" w:space="0" w:color="auto"/>
                      </w:divBdr>
                    </w:div>
                    <w:div w:id="461731527">
                      <w:marLeft w:val="0"/>
                      <w:marRight w:val="0"/>
                      <w:marTop w:val="0"/>
                      <w:marBottom w:val="0"/>
                      <w:divBdr>
                        <w:top w:val="none" w:sz="0" w:space="0" w:color="auto"/>
                        <w:left w:val="none" w:sz="0" w:space="0" w:color="auto"/>
                        <w:bottom w:val="none" w:sz="0" w:space="0" w:color="auto"/>
                        <w:right w:val="none" w:sz="0" w:space="0" w:color="auto"/>
                      </w:divBdr>
                    </w:div>
                    <w:div w:id="1828010068">
                      <w:marLeft w:val="0"/>
                      <w:marRight w:val="0"/>
                      <w:marTop w:val="0"/>
                      <w:marBottom w:val="0"/>
                      <w:divBdr>
                        <w:top w:val="none" w:sz="0" w:space="0" w:color="auto"/>
                        <w:left w:val="none" w:sz="0" w:space="0" w:color="auto"/>
                        <w:bottom w:val="none" w:sz="0" w:space="0" w:color="auto"/>
                        <w:right w:val="none" w:sz="0" w:space="0" w:color="auto"/>
                      </w:divBdr>
                    </w:div>
                  </w:divsChild>
                </w:div>
                <w:div w:id="263926843">
                  <w:marLeft w:val="0"/>
                  <w:marRight w:val="0"/>
                  <w:marTop w:val="0"/>
                  <w:marBottom w:val="0"/>
                  <w:divBdr>
                    <w:top w:val="none" w:sz="0" w:space="0" w:color="auto"/>
                    <w:left w:val="none" w:sz="0" w:space="0" w:color="auto"/>
                    <w:bottom w:val="none" w:sz="0" w:space="0" w:color="auto"/>
                    <w:right w:val="none" w:sz="0" w:space="0" w:color="auto"/>
                  </w:divBdr>
                  <w:divsChild>
                    <w:div w:id="679890383">
                      <w:marLeft w:val="0"/>
                      <w:marRight w:val="0"/>
                      <w:marTop w:val="0"/>
                      <w:marBottom w:val="0"/>
                      <w:divBdr>
                        <w:top w:val="none" w:sz="0" w:space="0" w:color="auto"/>
                        <w:left w:val="none" w:sz="0" w:space="0" w:color="auto"/>
                        <w:bottom w:val="none" w:sz="0" w:space="0" w:color="auto"/>
                        <w:right w:val="none" w:sz="0" w:space="0" w:color="auto"/>
                      </w:divBdr>
                    </w:div>
                  </w:divsChild>
                </w:div>
                <w:div w:id="84153998">
                  <w:marLeft w:val="0"/>
                  <w:marRight w:val="0"/>
                  <w:marTop w:val="0"/>
                  <w:marBottom w:val="0"/>
                  <w:divBdr>
                    <w:top w:val="none" w:sz="0" w:space="0" w:color="auto"/>
                    <w:left w:val="none" w:sz="0" w:space="0" w:color="auto"/>
                    <w:bottom w:val="none" w:sz="0" w:space="0" w:color="auto"/>
                    <w:right w:val="none" w:sz="0" w:space="0" w:color="auto"/>
                  </w:divBdr>
                  <w:divsChild>
                    <w:div w:id="1233852951">
                      <w:marLeft w:val="0"/>
                      <w:marRight w:val="0"/>
                      <w:marTop w:val="0"/>
                      <w:marBottom w:val="0"/>
                      <w:divBdr>
                        <w:top w:val="none" w:sz="0" w:space="0" w:color="auto"/>
                        <w:left w:val="none" w:sz="0" w:space="0" w:color="auto"/>
                        <w:bottom w:val="none" w:sz="0" w:space="0" w:color="auto"/>
                        <w:right w:val="none" w:sz="0" w:space="0" w:color="auto"/>
                      </w:divBdr>
                    </w:div>
                  </w:divsChild>
                </w:div>
                <w:div w:id="1262834624">
                  <w:marLeft w:val="0"/>
                  <w:marRight w:val="0"/>
                  <w:marTop w:val="0"/>
                  <w:marBottom w:val="0"/>
                  <w:divBdr>
                    <w:top w:val="none" w:sz="0" w:space="0" w:color="auto"/>
                    <w:left w:val="none" w:sz="0" w:space="0" w:color="auto"/>
                    <w:bottom w:val="none" w:sz="0" w:space="0" w:color="auto"/>
                    <w:right w:val="none" w:sz="0" w:space="0" w:color="auto"/>
                  </w:divBdr>
                  <w:divsChild>
                    <w:div w:id="1664040906">
                      <w:marLeft w:val="0"/>
                      <w:marRight w:val="0"/>
                      <w:marTop w:val="0"/>
                      <w:marBottom w:val="0"/>
                      <w:divBdr>
                        <w:top w:val="none" w:sz="0" w:space="0" w:color="auto"/>
                        <w:left w:val="none" w:sz="0" w:space="0" w:color="auto"/>
                        <w:bottom w:val="none" w:sz="0" w:space="0" w:color="auto"/>
                        <w:right w:val="none" w:sz="0" w:space="0" w:color="auto"/>
                      </w:divBdr>
                    </w:div>
                  </w:divsChild>
                </w:div>
                <w:div w:id="1636060636">
                  <w:marLeft w:val="0"/>
                  <w:marRight w:val="0"/>
                  <w:marTop w:val="0"/>
                  <w:marBottom w:val="0"/>
                  <w:divBdr>
                    <w:top w:val="none" w:sz="0" w:space="0" w:color="auto"/>
                    <w:left w:val="none" w:sz="0" w:space="0" w:color="auto"/>
                    <w:bottom w:val="none" w:sz="0" w:space="0" w:color="auto"/>
                    <w:right w:val="none" w:sz="0" w:space="0" w:color="auto"/>
                  </w:divBdr>
                  <w:divsChild>
                    <w:div w:id="103891668">
                      <w:marLeft w:val="0"/>
                      <w:marRight w:val="0"/>
                      <w:marTop w:val="0"/>
                      <w:marBottom w:val="0"/>
                      <w:divBdr>
                        <w:top w:val="none" w:sz="0" w:space="0" w:color="auto"/>
                        <w:left w:val="none" w:sz="0" w:space="0" w:color="auto"/>
                        <w:bottom w:val="none" w:sz="0" w:space="0" w:color="auto"/>
                        <w:right w:val="none" w:sz="0" w:space="0" w:color="auto"/>
                      </w:divBdr>
                    </w:div>
                  </w:divsChild>
                </w:div>
                <w:div w:id="872423138">
                  <w:marLeft w:val="0"/>
                  <w:marRight w:val="0"/>
                  <w:marTop w:val="0"/>
                  <w:marBottom w:val="0"/>
                  <w:divBdr>
                    <w:top w:val="none" w:sz="0" w:space="0" w:color="auto"/>
                    <w:left w:val="none" w:sz="0" w:space="0" w:color="auto"/>
                    <w:bottom w:val="none" w:sz="0" w:space="0" w:color="auto"/>
                    <w:right w:val="none" w:sz="0" w:space="0" w:color="auto"/>
                  </w:divBdr>
                  <w:divsChild>
                    <w:div w:id="89357302">
                      <w:marLeft w:val="0"/>
                      <w:marRight w:val="0"/>
                      <w:marTop w:val="0"/>
                      <w:marBottom w:val="0"/>
                      <w:divBdr>
                        <w:top w:val="none" w:sz="0" w:space="0" w:color="auto"/>
                        <w:left w:val="none" w:sz="0" w:space="0" w:color="auto"/>
                        <w:bottom w:val="none" w:sz="0" w:space="0" w:color="auto"/>
                        <w:right w:val="none" w:sz="0" w:space="0" w:color="auto"/>
                      </w:divBdr>
                    </w:div>
                  </w:divsChild>
                </w:div>
                <w:div w:id="2006400177">
                  <w:marLeft w:val="0"/>
                  <w:marRight w:val="0"/>
                  <w:marTop w:val="0"/>
                  <w:marBottom w:val="0"/>
                  <w:divBdr>
                    <w:top w:val="none" w:sz="0" w:space="0" w:color="auto"/>
                    <w:left w:val="none" w:sz="0" w:space="0" w:color="auto"/>
                    <w:bottom w:val="none" w:sz="0" w:space="0" w:color="auto"/>
                    <w:right w:val="none" w:sz="0" w:space="0" w:color="auto"/>
                  </w:divBdr>
                  <w:divsChild>
                    <w:div w:id="1596400969">
                      <w:marLeft w:val="0"/>
                      <w:marRight w:val="0"/>
                      <w:marTop w:val="0"/>
                      <w:marBottom w:val="0"/>
                      <w:divBdr>
                        <w:top w:val="none" w:sz="0" w:space="0" w:color="auto"/>
                        <w:left w:val="none" w:sz="0" w:space="0" w:color="auto"/>
                        <w:bottom w:val="none" w:sz="0" w:space="0" w:color="auto"/>
                        <w:right w:val="none" w:sz="0" w:space="0" w:color="auto"/>
                      </w:divBdr>
                    </w:div>
                  </w:divsChild>
                </w:div>
                <w:div w:id="581067264">
                  <w:marLeft w:val="0"/>
                  <w:marRight w:val="0"/>
                  <w:marTop w:val="0"/>
                  <w:marBottom w:val="0"/>
                  <w:divBdr>
                    <w:top w:val="none" w:sz="0" w:space="0" w:color="auto"/>
                    <w:left w:val="none" w:sz="0" w:space="0" w:color="auto"/>
                    <w:bottom w:val="none" w:sz="0" w:space="0" w:color="auto"/>
                    <w:right w:val="none" w:sz="0" w:space="0" w:color="auto"/>
                  </w:divBdr>
                  <w:divsChild>
                    <w:div w:id="1990402381">
                      <w:marLeft w:val="0"/>
                      <w:marRight w:val="0"/>
                      <w:marTop w:val="0"/>
                      <w:marBottom w:val="0"/>
                      <w:divBdr>
                        <w:top w:val="none" w:sz="0" w:space="0" w:color="auto"/>
                        <w:left w:val="none" w:sz="0" w:space="0" w:color="auto"/>
                        <w:bottom w:val="none" w:sz="0" w:space="0" w:color="auto"/>
                        <w:right w:val="none" w:sz="0" w:space="0" w:color="auto"/>
                      </w:divBdr>
                    </w:div>
                  </w:divsChild>
                </w:div>
                <w:div w:id="570388969">
                  <w:marLeft w:val="0"/>
                  <w:marRight w:val="0"/>
                  <w:marTop w:val="0"/>
                  <w:marBottom w:val="0"/>
                  <w:divBdr>
                    <w:top w:val="none" w:sz="0" w:space="0" w:color="auto"/>
                    <w:left w:val="none" w:sz="0" w:space="0" w:color="auto"/>
                    <w:bottom w:val="none" w:sz="0" w:space="0" w:color="auto"/>
                    <w:right w:val="none" w:sz="0" w:space="0" w:color="auto"/>
                  </w:divBdr>
                  <w:divsChild>
                    <w:div w:id="982390156">
                      <w:marLeft w:val="0"/>
                      <w:marRight w:val="0"/>
                      <w:marTop w:val="0"/>
                      <w:marBottom w:val="0"/>
                      <w:divBdr>
                        <w:top w:val="none" w:sz="0" w:space="0" w:color="auto"/>
                        <w:left w:val="none" w:sz="0" w:space="0" w:color="auto"/>
                        <w:bottom w:val="none" w:sz="0" w:space="0" w:color="auto"/>
                        <w:right w:val="none" w:sz="0" w:space="0" w:color="auto"/>
                      </w:divBdr>
                    </w:div>
                  </w:divsChild>
                </w:div>
                <w:div w:id="879438986">
                  <w:marLeft w:val="0"/>
                  <w:marRight w:val="0"/>
                  <w:marTop w:val="0"/>
                  <w:marBottom w:val="0"/>
                  <w:divBdr>
                    <w:top w:val="none" w:sz="0" w:space="0" w:color="auto"/>
                    <w:left w:val="none" w:sz="0" w:space="0" w:color="auto"/>
                    <w:bottom w:val="none" w:sz="0" w:space="0" w:color="auto"/>
                    <w:right w:val="none" w:sz="0" w:space="0" w:color="auto"/>
                  </w:divBdr>
                  <w:divsChild>
                    <w:div w:id="318196813">
                      <w:marLeft w:val="0"/>
                      <w:marRight w:val="0"/>
                      <w:marTop w:val="0"/>
                      <w:marBottom w:val="0"/>
                      <w:divBdr>
                        <w:top w:val="none" w:sz="0" w:space="0" w:color="auto"/>
                        <w:left w:val="none" w:sz="0" w:space="0" w:color="auto"/>
                        <w:bottom w:val="none" w:sz="0" w:space="0" w:color="auto"/>
                        <w:right w:val="none" w:sz="0" w:space="0" w:color="auto"/>
                      </w:divBdr>
                    </w:div>
                  </w:divsChild>
                </w:div>
                <w:div w:id="1976327285">
                  <w:marLeft w:val="0"/>
                  <w:marRight w:val="0"/>
                  <w:marTop w:val="0"/>
                  <w:marBottom w:val="0"/>
                  <w:divBdr>
                    <w:top w:val="none" w:sz="0" w:space="0" w:color="auto"/>
                    <w:left w:val="none" w:sz="0" w:space="0" w:color="auto"/>
                    <w:bottom w:val="none" w:sz="0" w:space="0" w:color="auto"/>
                    <w:right w:val="none" w:sz="0" w:space="0" w:color="auto"/>
                  </w:divBdr>
                  <w:divsChild>
                    <w:div w:id="920869704">
                      <w:marLeft w:val="0"/>
                      <w:marRight w:val="0"/>
                      <w:marTop w:val="0"/>
                      <w:marBottom w:val="0"/>
                      <w:divBdr>
                        <w:top w:val="none" w:sz="0" w:space="0" w:color="auto"/>
                        <w:left w:val="none" w:sz="0" w:space="0" w:color="auto"/>
                        <w:bottom w:val="none" w:sz="0" w:space="0" w:color="auto"/>
                        <w:right w:val="none" w:sz="0" w:space="0" w:color="auto"/>
                      </w:divBdr>
                    </w:div>
                  </w:divsChild>
                </w:div>
                <w:div w:id="1608342701">
                  <w:marLeft w:val="0"/>
                  <w:marRight w:val="0"/>
                  <w:marTop w:val="0"/>
                  <w:marBottom w:val="0"/>
                  <w:divBdr>
                    <w:top w:val="none" w:sz="0" w:space="0" w:color="auto"/>
                    <w:left w:val="none" w:sz="0" w:space="0" w:color="auto"/>
                    <w:bottom w:val="none" w:sz="0" w:space="0" w:color="auto"/>
                    <w:right w:val="none" w:sz="0" w:space="0" w:color="auto"/>
                  </w:divBdr>
                  <w:divsChild>
                    <w:div w:id="534316231">
                      <w:marLeft w:val="0"/>
                      <w:marRight w:val="0"/>
                      <w:marTop w:val="0"/>
                      <w:marBottom w:val="0"/>
                      <w:divBdr>
                        <w:top w:val="none" w:sz="0" w:space="0" w:color="auto"/>
                        <w:left w:val="none" w:sz="0" w:space="0" w:color="auto"/>
                        <w:bottom w:val="none" w:sz="0" w:space="0" w:color="auto"/>
                        <w:right w:val="none" w:sz="0" w:space="0" w:color="auto"/>
                      </w:divBdr>
                    </w:div>
                  </w:divsChild>
                </w:div>
                <w:div w:id="52001148">
                  <w:marLeft w:val="0"/>
                  <w:marRight w:val="0"/>
                  <w:marTop w:val="0"/>
                  <w:marBottom w:val="0"/>
                  <w:divBdr>
                    <w:top w:val="none" w:sz="0" w:space="0" w:color="auto"/>
                    <w:left w:val="none" w:sz="0" w:space="0" w:color="auto"/>
                    <w:bottom w:val="none" w:sz="0" w:space="0" w:color="auto"/>
                    <w:right w:val="none" w:sz="0" w:space="0" w:color="auto"/>
                  </w:divBdr>
                  <w:divsChild>
                    <w:div w:id="1983074840">
                      <w:marLeft w:val="0"/>
                      <w:marRight w:val="0"/>
                      <w:marTop w:val="0"/>
                      <w:marBottom w:val="0"/>
                      <w:divBdr>
                        <w:top w:val="none" w:sz="0" w:space="0" w:color="auto"/>
                        <w:left w:val="none" w:sz="0" w:space="0" w:color="auto"/>
                        <w:bottom w:val="none" w:sz="0" w:space="0" w:color="auto"/>
                        <w:right w:val="none" w:sz="0" w:space="0" w:color="auto"/>
                      </w:divBdr>
                    </w:div>
                  </w:divsChild>
                </w:div>
                <w:div w:id="1546604035">
                  <w:marLeft w:val="0"/>
                  <w:marRight w:val="0"/>
                  <w:marTop w:val="0"/>
                  <w:marBottom w:val="0"/>
                  <w:divBdr>
                    <w:top w:val="none" w:sz="0" w:space="0" w:color="auto"/>
                    <w:left w:val="none" w:sz="0" w:space="0" w:color="auto"/>
                    <w:bottom w:val="none" w:sz="0" w:space="0" w:color="auto"/>
                    <w:right w:val="none" w:sz="0" w:space="0" w:color="auto"/>
                  </w:divBdr>
                  <w:divsChild>
                    <w:div w:id="609169348">
                      <w:marLeft w:val="0"/>
                      <w:marRight w:val="0"/>
                      <w:marTop w:val="0"/>
                      <w:marBottom w:val="0"/>
                      <w:divBdr>
                        <w:top w:val="none" w:sz="0" w:space="0" w:color="auto"/>
                        <w:left w:val="none" w:sz="0" w:space="0" w:color="auto"/>
                        <w:bottom w:val="none" w:sz="0" w:space="0" w:color="auto"/>
                        <w:right w:val="none" w:sz="0" w:space="0" w:color="auto"/>
                      </w:divBdr>
                    </w:div>
                    <w:div w:id="359742448">
                      <w:marLeft w:val="0"/>
                      <w:marRight w:val="0"/>
                      <w:marTop w:val="0"/>
                      <w:marBottom w:val="0"/>
                      <w:divBdr>
                        <w:top w:val="none" w:sz="0" w:space="0" w:color="auto"/>
                        <w:left w:val="none" w:sz="0" w:space="0" w:color="auto"/>
                        <w:bottom w:val="none" w:sz="0" w:space="0" w:color="auto"/>
                        <w:right w:val="none" w:sz="0" w:space="0" w:color="auto"/>
                      </w:divBdr>
                    </w:div>
                    <w:div w:id="2035767817">
                      <w:marLeft w:val="0"/>
                      <w:marRight w:val="0"/>
                      <w:marTop w:val="0"/>
                      <w:marBottom w:val="0"/>
                      <w:divBdr>
                        <w:top w:val="none" w:sz="0" w:space="0" w:color="auto"/>
                        <w:left w:val="none" w:sz="0" w:space="0" w:color="auto"/>
                        <w:bottom w:val="none" w:sz="0" w:space="0" w:color="auto"/>
                        <w:right w:val="none" w:sz="0" w:space="0" w:color="auto"/>
                      </w:divBdr>
                    </w:div>
                    <w:div w:id="677583669">
                      <w:marLeft w:val="0"/>
                      <w:marRight w:val="0"/>
                      <w:marTop w:val="0"/>
                      <w:marBottom w:val="0"/>
                      <w:divBdr>
                        <w:top w:val="none" w:sz="0" w:space="0" w:color="auto"/>
                        <w:left w:val="none" w:sz="0" w:space="0" w:color="auto"/>
                        <w:bottom w:val="none" w:sz="0" w:space="0" w:color="auto"/>
                        <w:right w:val="none" w:sz="0" w:space="0" w:color="auto"/>
                      </w:divBdr>
                    </w:div>
                  </w:divsChild>
                </w:div>
                <w:div w:id="2023779138">
                  <w:marLeft w:val="0"/>
                  <w:marRight w:val="0"/>
                  <w:marTop w:val="0"/>
                  <w:marBottom w:val="0"/>
                  <w:divBdr>
                    <w:top w:val="none" w:sz="0" w:space="0" w:color="auto"/>
                    <w:left w:val="none" w:sz="0" w:space="0" w:color="auto"/>
                    <w:bottom w:val="none" w:sz="0" w:space="0" w:color="auto"/>
                    <w:right w:val="none" w:sz="0" w:space="0" w:color="auto"/>
                  </w:divBdr>
                  <w:divsChild>
                    <w:div w:id="1885674461">
                      <w:marLeft w:val="0"/>
                      <w:marRight w:val="0"/>
                      <w:marTop w:val="0"/>
                      <w:marBottom w:val="0"/>
                      <w:divBdr>
                        <w:top w:val="none" w:sz="0" w:space="0" w:color="auto"/>
                        <w:left w:val="none" w:sz="0" w:space="0" w:color="auto"/>
                        <w:bottom w:val="none" w:sz="0" w:space="0" w:color="auto"/>
                        <w:right w:val="none" w:sz="0" w:space="0" w:color="auto"/>
                      </w:divBdr>
                    </w:div>
                  </w:divsChild>
                </w:div>
                <w:div w:id="1616398499">
                  <w:marLeft w:val="0"/>
                  <w:marRight w:val="0"/>
                  <w:marTop w:val="0"/>
                  <w:marBottom w:val="0"/>
                  <w:divBdr>
                    <w:top w:val="none" w:sz="0" w:space="0" w:color="auto"/>
                    <w:left w:val="none" w:sz="0" w:space="0" w:color="auto"/>
                    <w:bottom w:val="none" w:sz="0" w:space="0" w:color="auto"/>
                    <w:right w:val="none" w:sz="0" w:space="0" w:color="auto"/>
                  </w:divBdr>
                  <w:divsChild>
                    <w:div w:id="2074814950">
                      <w:marLeft w:val="0"/>
                      <w:marRight w:val="0"/>
                      <w:marTop w:val="0"/>
                      <w:marBottom w:val="0"/>
                      <w:divBdr>
                        <w:top w:val="none" w:sz="0" w:space="0" w:color="auto"/>
                        <w:left w:val="none" w:sz="0" w:space="0" w:color="auto"/>
                        <w:bottom w:val="none" w:sz="0" w:space="0" w:color="auto"/>
                        <w:right w:val="none" w:sz="0" w:space="0" w:color="auto"/>
                      </w:divBdr>
                    </w:div>
                  </w:divsChild>
                </w:div>
                <w:div w:id="899900674">
                  <w:marLeft w:val="0"/>
                  <w:marRight w:val="0"/>
                  <w:marTop w:val="0"/>
                  <w:marBottom w:val="0"/>
                  <w:divBdr>
                    <w:top w:val="none" w:sz="0" w:space="0" w:color="auto"/>
                    <w:left w:val="none" w:sz="0" w:space="0" w:color="auto"/>
                    <w:bottom w:val="none" w:sz="0" w:space="0" w:color="auto"/>
                    <w:right w:val="none" w:sz="0" w:space="0" w:color="auto"/>
                  </w:divBdr>
                  <w:divsChild>
                    <w:div w:id="862790096">
                      <w:marLeft w:val="0"/>
                      <w:marRight w:val="0"/>
                      <w:marTop w:val="0"/>
                      <w:marBottom w:val="0"/>
                      <w:divBdr>
                        <w:top w:val="none" w:sz="0" w:space="0" w:color="auto"/>
                        <w:left w:val="none" w:sz="0" w:space="0" w:color="auto"/>
                        <w:bottom w:val="none" w:sz="0" w:space="0" w:color="auto"/>
                        <w:right w:val="none" w:sz="0" w:space="0" w:color="auto"/>
                      </w:divBdr>
                    </w:div>
                  </w:divsChild>
                </w:div>
                <w:div w:id="1272930654">
                  <w:marLeft w:val="0"/>
                  <w:marRight w:val="0"/>
                  <w:marTop w:val="0"/>
                  <w:marBottom w:val="0"/>
                  <w:divBdr>
                    <w:top w:val="none" w:sz="0" w:space="0" w:color="auto"/>
                    <w:left w:val="none" w:sz="0" w:space="0" w:color="auto"/>
                    <w:bottom w:val="none" w:sz="0" w:space="0" w:color="auto"/>
                    <w:right w:val="none" w:sz="0" w:space="0" w:color="auto"/>
                  </w:divBdr>
                  <w:divsChild>
                    <w:div w:id="400249243">
                      <w:marLeft w:val="0"/>
                      <w:marRight w:val="0"/>
                      <w:marTop w:val="0"/>
                      <w:marBottom w:val="0"/>
                      <w:divBdr>
                        <w:top w:val="none" w:sz="0" w:space="0" w:color="auto"/>
                        <w:left w:val="none" w:sz="0" w:space="0" w:color="auto"/>
                        <w:bottom w:val="none" w:sz="0" w:space="0" w:color="auto"/>
                        <w:right w:val="none" w:sz="0" w:space="0" w:color="auto"/>
                      </w:divBdr>
                    </w:div>
                  </w:divsChild>
                </w:div>
                <w:div w:id="1521041653">
                  <w:marLeft w:val="0"/>
                  <w:marRight w:val="0"/>
                  <w:marTop w:val="0"/>
                  <w:marBottom w:val="0"/>
                  <w:divBdr>
                    <w:top w:val="none" w:sz="0" w:space="0" w:color="auto"/>
                    <w:left w:val="none" w:sz="0" w:space="0" w:color="auto"/>
                    <w:bottom w:val="none" w:sz="0" w:space="0" w:color="auto"/>
                    <w:right w:val="none" w:sz="0" w:space="0" w:color="auto"/>
                  </w:divBdr>
                  <w:divsChild>
                    <w:div w:id="1875071307">
                      <w:marLeft w:val="0"/>
                      <w:marRight w:val="0"/>
                      <w:marTop w:val="0"/>
                      <w:marBottom w:val="0"/>
                      <w:divBdr>
                        <w:top w:val="none" w:sz="0" w:space="0" w:color="auto"/>
                        <w:left w:val="none" w:sz="0" w:space="0" w:color="auto"/>
                        <w:bottom w:val="none" w:sz="0" w:space="0" w:color="auto"/>
                        <w:right w:val="none" w:sz="0" w:space="0" w:color="auto"/>
                      </w:divBdr>
                    </w:div>
                  </w:divsChild>
                </w:div>
                <w:div w:id="1840272090">
                  <w:marLeft w:val="0"/>
                  <w:marRight w:val="0"/>
                  <w:marTop w:val="0"/>
                  <w:marBottom w:val="0"/>
                  <w:divBdr>
                    <w:top w:val="none" w:sz="0" w:space="0" w:color="auto"/>
                    <w:left w:val="none" w:sz="0" w:space="0" w:color="auto"/>
                    <w:bottom w:val="none" w:sz="0" w:space="0" w:color="auto"/>
                    <w:right w:val="none" w:sz="0" w:space="0" w:color="auto"/>
                  </w:divBdr>
                  <w:divsChild>
                    <w:div w:id="98139511">
                      <w:marLeft w:val="0"/>
                      <w:marRight w:val="0"/>
                      <w:marTop w:val="0"/>
                      <w:marBottom w:val="0"/>
                      <w:divBdr>
                        <w:top w:val="none" w:sz="0" w:space="0" w:color="auto"/>
                        <w:left w:val="none" w:sz="0" w:space="0" w:color="auto"/>
                        <w:bottom w:val="none" w:sz="0" w:space="0" w:color="auto"/>
                        <w:right w:val="none" w:sz="0" w:space="0" w:color="auto"/>
                      </w:divBdr>
                    </w:div>
                  </w:divsChild>
                </w:div>
                <w:div w:id="1888296795">
                  <w:marLeft w:val="0"/>
                  <w:marRight w:val="0"/>
                  <w:marTop w:val="0"/>
                  <w:marBottom w:val="0"/>
                  <w:divBdr>
                    <w:top w:val="none" w:sz="0" w:space="0" w:color="auto"/>
                    <w:left w:val="none" w:sz="0" w:space="0" w:color="auto"/>
                    <w:bottom w:val="none" w:sz="0" w:space="0" w:color="auto"/>
                    <w:right w:val="none" w:sz="0" w:space="0" w:color="auto"/>
                  </w:divBdr>
                  <w:divsChild>
                    <w:div w:id="70084805">
                      <w:marLeft w:val="0"/>
                      <w:marRight w:val="0"/>
                      <w:marTop w:val="0"/>
                      <w:marBottom w:val="0"/>
                      <w:divBdr>
                        <w:top w:val="none" w:sz="0" w:space="0" w:color="auto"/>
                        <w:left w:val="none" w:sz="0" w:space="0" w:color="auto"/>
                        <w:bottom w:val="none" w:sz="0" w:space="0" w:color="auto"/>
                        <w:right w:val="none" w:sz="0" w:space="0" w:color="auto"/>
                      </w:divBdr>
                    </w:div>
                  </w:divsChild>
                </w:div>
                <w:div w:id="526798673">
                  <w:marLeft w:val="0"/>
                  <w:marRight w:val="0"/>
                  <w:marTop w:val="0"/>
                  <w:marBottom w:val="0"/>
                  <w:divBdr>
                    <w:top w:val="none" w:sz="0" w:space="0" w:color="auto"/>
                    <w:left w:val="none" w:sz="0" w:space="0" w:color="auto"/>
                    <w:bottom w:val="none" w:sz="0" w:space="0" w:color="auto"/>
                    <w:right w:val="none" w:sz="0" w:space="0" w:color="auto"/>
                  </w:divBdr>
                  <w:divsChild>
                    <w:div w:id="62488466">
                      <w:marLeft w:val="0"/>
                      <w:marRight w:val="0"/>
                      <w:marTop w:val="0"/>
                      <w:marBottom w:val="0"/>
                      <w:divBdr>
                        <w:top w:val="none" w:sz="0" w:space="0" w:color="auto"/>
                        <w:left w:val="none" w:sz="0" w:space="0" w:color="auto"/>
                        <w:bottom w:val="none" w:sz="0" w:space="0" w:color="auto"/>
                        <w:right w:val="none" w:sz="0" w:space="0" w:color="auto"/>
                      </w:divBdr>
                    </w:div>
                  </w:divsChild>
                </w:div>
                <w:div w:id="1761490859">
                  <w:marLeft w:val="0"/>
                  <w:marRight w:val="0"/>
                  <w:marTop w:val="0"/>
                  <w:marBottom w:val="0"/>
                  <w:divBdr>
                    <w:top w:val="none" w:sz="0" w:space="0" w:color="auto"/>
                    <w:left w:val="none" w:sz="0" w:space="0" w:color="auto"/>
                    <w:bottom w:val="none" w:sz="0" w:space="0" w:color="auto"/>
                    <w:right w:val="none" w:sz="0" w:space="0" w:color="auto"/>
                  </w:divBdr>
                  <w:divsChild>
                    <w:div w:id="2032754677">
                      <w:marLeft w:val="0"/>
                      <w:marRight w:val="0"/>
                      <w:marTop w:val="0"/>
                      <w:marBottom w:val="0"/>
                      <w:divBdr>
                        <w:top w:val="none" w:sz="0" w:space="0" w:color="auto"/>
                        <w:left w:val="none" w:sz="0" w:space="0" w:color="auto"/>
                        <w:bottom w:val="none" w:sz="0" w:space="0" w:color="auto"/>
                        <w:right w:val="none" w:sz="0" w:space="0" w:color="auto"/>
                      </w:divBdr>
                    </w:div>
                  </w:divsChild>
                </w:div>
                <w:div w:id="1577088289">
                  <w:marLeft w:val="0"/>
                  <w:marRight w:val="0"/>
                  <w:marTop w:val="0"/>
                  <w:marBottom w:val="0"/>
                  <w:divBdr>
                    <w:top w:val="none" w:sz="0" w:space="0" w:color="auto"/>
                    <w:left w:val="none" w:sz="0" w:space="0" w:color="auto"/>
                    <w:bottom w:val="none" w:sz="0" w:space="0" w:color="auto"/>
                    <w:right w:val="none" w:sz="0" w:space="0" w:color="auto"/>
                  </w:divBdr>
                  <w:divsChild>
                    <w:div w:id="624385203">
                      <w:marLeft w:val="0"/>
                      <w:marRight w:val="0"/>
                      <w:marTop w:val="0"/>
                      <w:marBottom w:val="0"/>
                      <w:divBdr>
                        <w:top w:val="none" w:sz="0" w:space="0" w:color="auto"/>
                        <w:left w:val="none" w:sz="0" w:space="0" w:color="auto"/>
                        <w:bottom w:val="none" w:sz="0" w:space="0" w:color="auto"/>
                        <w:right w:val="none" w:sz="0" w:space="0" w:color="auto"/>
                      </w:divBdr>
                    </w:div>
                    <w:div w:id="1877153771">
                      <w:marLeft w:val="0"/>
                      <w:marRight w:val="0"/>
                      <w:marTop w:val="0"/>
                      <w:marBottom w:val="0"/>
                      <w:divBdr>
                        <w:top w:val="none" w:sz="0" w:space="0" w:color="auto"/>
                        <w:left w:val="none" w:sz="0" w:space="0" w:color="auto"/>
                        <w:bottom w:val="none" w:sz="0" w:space="0" w:color="auto"/>
                        <w:right w:val="none" w:sz="0" w:space="0" w:color="auto"/>
                      </w:divBdr>
                    </w:div>
                    <w:div w:id="567880311">
                      <w:marLeft w:val="0"/>
                      <w:marRight w:val="0"/>
                      <w:marTop w:val="0"/>
                      <w:marBottom w:val="0"/>
                      <w:divBdr>
                        <w:top w:val="none" w:sz="0" w:space="0" w:color="auto"/>
                        <w:left w:val="none" w:sz="0" w:space="0" w:color="auto"/>
                        <w:bottom w:val="none" w:sz="0" w:space="0" w:color="auto"/>
                        <w:right w:val="none" w:sz="0" w:space="0" w:color="auto"/>
                      </w:divBdr>
                    </w:div>
                    <w:div w:id="602810015">
                      <w:marLeft w:val="0"/>
                      <w:marRight w:val="0"/>
                      <w:marTop w:val="0"/>
                      <w:marBottom w:val="0"/>
                      <w:divBdr>
                        <w:top w:val="none" w:sz="0" w:space="0" w:color="auto"/>
                        <w:left w:val="none" w:sz="0" w:space="0" w:color="auto"/>
                        <w:bottom w:val="none" w:sz="0" w:space="0" w:color="auto"/>
                        <w:right w:val="none" w:sz="0" w:space="0" w:color="auto"/>
                      </w:divBdr>
                    </w:div>
                    <w:div w:id="1197306853">
                      <w:marLeft w:val="0"/>
                      <w:marRight w:val="0"/>
                      <w:marTop w:val="0"/>
                      <w:marBottom w:val="0"/>
                      <w:divBdr>
                        <w:top w:val="none" w:sz="0" w:space="0" w:color="auto"/>
                        <w:left w:val="none" w:sz="0" w:space="0" w:color="auto"/>
                        <w:bottom w:val="none" w:sz="0" w:space="0" w:color="auto"/>
                        <w:right w:val="none" w:sz="0" w:space="0" w:color="auto"/>
                      </w:divBdr>
                    </w:div>
                    <w:div w:id="1083067653">
                      <w:marLeft w:val="0"/>
                      <w:marRight w:val="0"/>
                      <w:marTop w:val="0"/>
                      <w:marBottom w:val="0"/>
                      <w:divBdr>
                        <w:top w:val="none" w:sz="0" w:space="0" w:color="auto"/>
                        <w:left w:val="none" w:sz="0" w:space="0" w:color="auto"/>
                        <w:bottom w:val="none" w:sz="0" w:space="0" w:color="auto"/>
                        <w:right w:val="none" w:sz="0" w:space="0" w:color="auto"/>
                      </w:divBdr>
                    </w:div>
                  </w:divsChild>
                </w:div>
                <w:div w:id="841050700">
                  <w:marLeft w:val="0"/>
                  <w:marRight w:val="0"/>
                  <w:marTop w:val="0"/>
                  <w:marBottom w:val="0"/>
                  <w:divBdr>
                    <w:top w:val="none" w:sz="0" w:space="0" w:color="auto"/>
                    <w:left w:val="none" w:sz="0" w:space="0" w:color="auto"/>
                    <w:bottom w:val="none" w:sz="0" w:space="0" w:color="auto"/>
                    <w:right w:val="none" w:sz="0" w:space="0" w:color="auto"/>
                  </w:divBdr>
                  <w:divsChild>
                    <w:div w:id="823011866">
                      <w:marLeft w:val="0"/>
                      <w:marRight w:val="0"/>
                      <w:marTop w:val="0"/>
                      <w:marBottom w:val="0"/>
                      <w:divBdr>
                        <w:top w:val="none" w:sz="0" w:space="0" w:color="auto"/>
                        <w:left w:val="none" w:sz="0" w:space="0" w:color="auto"/>
                        <w:bottom w:val="none" w:sz="0" w:space="0" w:color="auto"/>
                        <w:right w:val="none" w:sz="0" w:space="0" w:color="auto"/>
                      </w:divBdr>
                    </w:div>
                  </w:divsChild>
                </w:div>
                <w:div w:id="865872573">
                  <w:marLeft w:val="0"/>
                  <w:marRight w:val="0"/>
                  <w:marTop w:val="0"/>
                  <w:marBottom w:val="0"/>
                  <w:divBdr>
                    <w:top w:val="none" w:sz="0" w:space="0" w:color="auto"/>
                    <w:left w:val="none" w:sz="0" w:space="0" w:color="auto"/>
                    <w:bottom w:val="none" w:sz="0" w:space="0" w:color="auto"/>
                    <w:right w:val="none" w:sz="0" w:space="0" w:color="auto"/>
                  </w:divBdr>
                  <w:divsChild>
                    <w:div w:id="237639905">
                      <w:marLeft w:val="0"/>
                      <w:marRight w:val="0"/>
                      <w:marTop w:val="0"/>
                      <w:marBottom w:val="0"/>
                      <w:divBdr>
                        <w:top w:val="none" w:sz="0" w:space="0" w:color="auto"/>
                        <w:left w:val="none" w:sz="0" w:space="0" w:color="auto"/>
                        <w:bottom w:val="none" w:sz="0" w:space="0" w:color="auto"/>
                        <w:right w:val="none" w:sz="0" w:space="0" w:color="auto"/>
                      </w:divBdr>
                    </w:div>
                    <w:div w:id="1965890023">
                      <w:marLeft w:val="0"/>
                      <w:marRight w:val="0"/>
                      <w:marTop w:val="0"/>
                      <w:marBottom w:val="0"/>
                      <w:divBdr>
                        <w:top w:val="none" w:sz="0" w:space="0" w:color="auto"/>
                        <w:left w:val="none" w:sz="0" w:space="0" w:color="auto"/>
                        <w:bottom w:val="none" w:sz="0" w:space="0" w:color="auto"/>
                        <w:right w:val="none" w:sz="0" w:space="0" w:color="auto"/>
                      </w:divBdr>
                    </w:div>
                  </w:divsChild>
                </w:div>
                <w:div w:id="1948729540">
                  <w:marLeft w:val="0"/>
                  <w:marRight w:val="0"/>
                  <w:marTop w:val="0"/>
                  <w:marBottom w:val="0"/>
                  <w:divBdr>
                    <w:top w:val="none" w:sz="0" w:space="0" w:color="auto"/>
                    <w:left w:val="none" w:sz="0" w:space="0" w:color="auto"/>
                    <w:bottom w:val="none" w:sz="0" w:space="0" w:color="auto"/>
                    <w:right w:val="none" w:sz="0" w:space="0" w:color="auto"/>
                  </w:divBdr>
                  <w:divsChild>
                    <w:div w:id="851190149">
                      <w:marLeft w:val="0"/>
                      <w:marRight w:val="0"/>
                      <w:marTop w:val="0"/>
                      <w:marBottom w:val="0"/>
                      <w:divBdr>
                        <w:top w:val="none" w:sz="0" w:space="0" w:color="auto"/>
                        <w:left w:val="none" w:sz="0" w:space="0" w:color="auto"/>
                        <w:bottom w:val="none" w:sz="0" w:space="0" w:color="auto"/>
                        <w:right w:val="none" w:sz="0" w:space="0" w:color="auto"/>
                      </w:divBdr>
                    </w:div>
                  </w:divsChild>
                </w:div>
                <w:div w:id="1249658945">
                  <w:marLeft w:val="0"/>
                  <w:marRight w:val="0"/>
                  <w:marTop w:val="0"/>
                  <w:marBottom w:val="0"/>
                  <w:divBdr>
                    <w:top w:val="none" w:sz="0" w:space="0" w:color="auto"/>
                    <w:left w:val="none" w:sz="0" w:space="0" w:color="auto"/>
                    <w:bottom w:val="none" w:sz="0" w:space="0" w:color="auto"/>
                    <w:right w:val="none" w:sz="0" w:space="0" w:color="auto"/>
                  </w:divBdr>
                  <w:divsChild>
                    <w:div w:id="854922297">
                      <w:marLeft w:val="0"/>
                      <w:marRight w:val="0"/>
                      <w:marTop w:val="0"/>
                      <w:marBottom w:val="0"/>
                      <w:divBdr>
                        <w:top w:val="none" w:sz="0" w:space="0" w:color="auto"/>
                        <w:left w:val="none" w:sz="0" w:space="0" w:color="auto"/>
                        <w:bottom w:val="none" w:sz="0" w:space="0" w:color="auto"/>
                        <w:right w:val="none" w:sz="0" w:space="0" w:color="auto"/>
                      </w:divBdr>
                    </w:div>
                  </w:divsChild>
                </w:div>
                <w:div w:id="646668366">
                  <w:marLeft w:val="0"/>
                  <w:marRight w:val="0"/>
                  <w:marTop w:val="0"/>
                  <w:marBottom w:val="0"/>
                  <w:divBdr>
                    <w:top w:val="none" w:sz="0" w:space="0" w:color="auto"/>
                    <w:left w:val="none" w:sz="0" w:space="0" w:color="auto"/>
                    <w:bottom w:val="none" w:sz="0" w:space="0" w:color="auto"/>
                    <w:right w:val="none" w:sz="0" w:space="0" w:color="auto"/>
                  </w:divBdr>
                  <w:divsChild>
                    <w:div w:id="1994335846">
                      <w:marLeft w:val="0"/>
                      <w:marRight w:val="0"/>
                      <w:marTop w:val="0"/>
                      <w:marBottom w:val="0"/>
                      <w:divBdr>
                        <w:top w:val="none" w:sz="0" w:space="0" w:color="auto"/>
                        <w:left w:val="none" w:sz="0" w:space="0" w:color="auto"/>
                        <w:bottom w:val="none" w:sz="0" w:space="0" w:color="auto"/>
                        <w:right w:val="none" w:sz="0" w:space="0" w:color="auto"/>
                      </w:divBdr>
                    </w:div>
                  </w:divsChild>
                </w:div>
                <w:div w:id="2002539292">
                  <w:marLeft w:val="0"/>
                  <w:marRight w:val="0"/>
                  <w:marTop w:val="0"/>
                  <w:marBottom w:val="0"/>
                  <w:divBdr>
                    <w:top w:val="none" w:sz="0" w:space="0" w:color="auto"/>
                    <w:left w:val="none" w:sz="0" w:space="0" w:color="auto"/>
                    <w:bottom w:val="none" w:sz="0" w:space="0" w:color="auto"/>
                    <w:right w:val="none" w:sz="0" w:space="0" w:color="auto"/>
                  </w:divBdr>
                  <w:divsChild>
                    <w:div w:id="1046564804">
                      <w:marLeft w:val="0"/>
                      <w:marRight w:val="0"/>
                      <w:marTop w:val="0"/>
                      <w:marBottom w:val="0"/>
                      <w:divBdr>
                        <w:top w:val="none" w:sz="0" w:space="0" w:color="auto"/>
                        <w:left w:val="none" w:sz="0" w:space="0" w:color="auto"/>
                        <w:bottom w:val="none" w:sz="0" w:space="0" w:color="auto"/>
                        <w:right w:val="none" w:sz="0" w:space="0" w:color="auto"/>
                      </w:divBdr>
                    </w:div>
                    <w:div w:id="336153624">
                      <w:marLeft w:val="0"/>
                      <w:marRight w:val="0"/>
                      <w:marTop w:val="0"/>
                      <w:marBottom w:val="0"/>
                      <w:divBdr>
                        <w:top w:val="none" w:sz="0" w:space="0" w:color="auto"/>
                        <w:left w:val="none" w:sz="0" w:space="0" w:color="auto"/>
                        <w:bottom w:val="none" w:sz="0" w:space="0" w:color="auto"/>
                        <w:right w:val="none" w:sz="0" w:space="0" w:color="auto"/>
                      </w:divBdr>
                    </w:div>
                    <w:div w:id="1591963273">
                      <w:marLeft w:val="0"/>
                      <w:marRight w:val="0"/>
                      <w:marTop w:val="0"/>
                      <w:marBottom w:val="0"/>
                      <w:divBdr>
                        <w:top w:val="none" w:sz="0" w:space="0" w:color="auto"/>
                        <w:left w:val="none" w:sz="0" w:space="0" w:color="auto"/>
                        <w:bottom w:val="none" w:sz="0" w:space="0" w:color="auto"/>
                        <w:right w:val="none" w:sz="0" w:space="0" w:color="auto"/>
                      </w:divBdr>
                    </w:div>
                    <w:div w:id="683751714">
                      <w:marLeft w:val="0"/>
                      <w:marRight w:val="0"/>
                      <w:marTop w:val="0"/>
                      <w:marBottom w:val="0"/>
                      <w:divBdr>
                        <w:top w:val="none" w:sz="0" w:space="0" w:color="auto"/>
                        <w:left w:val="none" w:sz="0" w:space="0" w:color="auto"/>
                        <w:bottom w:val="none" w:sz="0" w:space="0" w:color="auto"/>
                        <w:right w:val="none" w:sz="0" w:space="0" w:color="auto"/>
                      </w:divBdr>
                    </w:div>
                  </w:divsChild>
                </w:div>
                <w:div w:id="1028021111">
                  <w:marLeft w:val="0"/>
                  <w:marRight w:val="0"/>
                  <w:marTop w:val="0"/>
                  <w:marBottom w:val="0"/>
                  <w:divBdr>
                    <w:top w:val="none" w:sz="0" w:space="0" w:color="auto"/>
                    <w:left w:val="none" w:sz="0" w:space="0" w:color="auto"/>
                    <w:bottom w:val="none" w:sz="0" w:space="0" w:color="auto"/>
                    <w:right w:val="none" w:sz="0" w:space="0" w:color="auto"/>
                  </w:divBdr>
                  <w:divsChild>
                    <w:div w:id="174736213">
                      <w:marLeft w:val="0"/>
                      <w:marRight w:val="0"/>
                      <w:marTop w:val="0"/>
                      <w:marBottom w:val="0"/>
                      <w:divBdr>
                        <w:top w:val="none" w:sz="0" w:space="0" w:color="auto"/>
                        <w:left w:val="none" w:sz="0" w:space="0" w:color="auto"/>
                        <w:bottom w:val="none" w:sz="0" w:space="0" w:color="auto"/>
                        <w:right w:val="none" w:sz="0" w:space="0" w:color="auto"/>
                      </w:divBdr>
                    </w:div>
                  </w:divsChild>
                </w:div>
                <w:div w:id="1358851030">
                  <w:marLeft w:val="0"/>
                  <w:marRight w:val="0"/>
                  <w:marTop w:val="0"/>
                  <w:marBottom w:val="0"/>
                  <w:divBdr>
                    <w:top w:val="none" w:sz="0" w:space="0" w:color="auto"/>
                    <w:left w:val="none" w:sz="0" w:space="0" w:color="auto"/>
                    <w:bottom w:val="none" w:sz="0" w:space="0" w:color="auto"/>
                    <w:right w:val="none" w:sz="0" w:space="0" w:color="auto"/>
                  </w:divBdr>
                  <w:divsChild>
                    <w:div w:id="45222866">
                      <w:marLeft w:val="0"/>
                      <w:marRight w:val="0"/>
                      <w:marTop w:val="0"/>
                      <w:marBottom w:val="0"/>
                      <w:divBdr>
                        <w:top w:val="none" w:sz="0" w:space="0" w:color="auto"/>
                        <w:left w:val="none" w:sz="0" w:space="0" w:color="auto"/>
                        <w:bottom w:val="none" w:sz="0" w:space="0" w:color="auto"/>
                        <w:right w:val="none" w:sz="0" w:space="0" w:color="auto"/>
                      </w:divBdr>
                    </w:div>
                    <w:div w:id="235822719">
                      <w:marLeft w:val="0"/>
                      <w:marRight w:val="0"/>
                      <w:marTop w:val="0"/>
                      <w:marBottom w:val="0"/>
                      <w:divBdr>
                        <w:top w:val="none" w:sz="0" w:space="0" w:color="auto"/>
                        <w:left w:val="none" w:sz="0" w:space="0" w:color="auto"/>
                        <w:bottom w:val="none" w:sz="0" w:space="0" w:color="auto"/>
                        <w:right w:val="none" w:sz="0" w:space="0" w:color="auto"/>
                      </w:divBdr>
                    </w:div>
                  </w:divsChild>
                </w:div>
                <w:div w:id="1303147176">
                  <w:marLeft w:val="0"/>
                  <w:marRight w:val="0"/>
                  <w:marTop w:val="0"/>
                  <w:marBottom w:val="0"/>
                  <w:divBdr>
                    <w:top w:val="none" w:sz="0" w:space="0" w:color="auto"/>
                    <w:left w:val="none" w:sz="0" w:space="0" w:color="auto"/>
                    <w:bottom w:val="none" w:sz="0" w:space="0" w:color="auto"/>
                    <w:right w:val="none" w:sz="0" w:space="0" w:color="auto"/>
                  </w:divBdr>
                  <w:divsChild>
                    <w:div w:id="651061734">
                      <w:marLeft w:val="0"/>
                      <w:marRight w:val="0"/>
                      <w:marTop w:val="0"/>
                      <w:marBottom w:val="0"/>
                      <w:divBdr>
                        <w:top w:val="none" w:sz="0" w:space="0" w:color="auto"/>
                        <w:left w:val="none" w:sz="0" w:space="0" w:color="auto"/>
                        <w:bottom w:val="none" w:sz="0" w:space="0" w:color="auto"/>
                        <w:right w:val="none" w:sz="0" w:space="0" w:color="auto"/>
                      </w:divBdr>
                    </w:div>
                  </w:divsChild>
                </w:div>
                <w:div w:id="1315258949">
                  <w:marLeft w:val="0"/>
                  <w:marRight w:val="0"/>
                  <w:marTop w:val="0"/>
                  <w:marBottom w:val="0"/>
                  <w:divBdr>
                    <w:top w:val="none" w:sz="0" w:space="0" w:color="auto"/>
                    <w:left w:val="none" w:sz="0" w:space="0" w:color="auto"/>
                    <w:bottom w:val="none" w:sz="0" w:space="0" w:color="auto"/>
                    <w:right w:val="none" w:sz="0" w:space="0" w:color="auto"/>
                  </w:divBdr>
                  <w:divsChild>
                    <w:div w:id="1004360835">
                      <w:marLeft w:val="0"/>
                      <w:marRight w:val="0"/>
                      <w:marTop w:val="0"/>
                      <w:marBottom w:val="0"/>
                      <w:divBdr>
                        <w:top w:val="none" w:sz="0" w:space="0" w:color="auto"/>
                        <w:left w:val="none" w:sz="0" w:space="0" w:color="auto"/>
                        <w:bottom w:val="none" w:sz="0" w:space="0" w:color="auto"/>
                        <w:right w:val="none" w:sz="0" w:space="0" w:color="auto"/>
                      </w:divBdr>
                    </w:div>
                  </w:divsChild>
                </w:div>
                <w:div w:id="1679694751">
                  <w:marLeft w:val="0"/>
                  <w:marRight w:val="0"/>
                  <w:marTop w:val="0"/>
                  <w:marBottom w:val="0"/>
                  <w:divBdr>
                    <w:top w:val="none" w:sz="0" w:space="0" w:color="auto"/>
                    <w:left w:val="none" w:sz="0" w:space="0" w:color="auto"/>
                    <w:bottom w:val="none" w:sz="0" w:space="0" w:color="auto"/>
                    <w:right w:val="none" w:sz="0" w:space="0" w:color="auto"/>
                  </w:divBdr>
                  <w:divsChild>
                    <w:div w:id="2080907172">
                      <w:marLeft w:val="0"/>
                      <w:marRight w:val="0"/>
                      <w:marTop w:val="0"/>
                      <w:marBottom w:val="0"/>
                      <w:divBdr>
                        <w:top w:val="none" w:sz="0" w:space="0" w:color="auto"/>
                        <w:left w:val="none" w:sz="0" w:space="0" w:color="auto"/>
                        <w:bottom w:val="none" w:sz="0" w:space="0" w:color="auto"/>
                        <w:right w:val="none" w:sz="0" w:space="0" w:color="auto"/>
                      </w:divBdr>
                    </w:div>
                  </w:divsChild>
                </w:div>
                <w:div w:id="1107309263">
                  <w:marLeft w:val="0"/>
                  <w:marRight w:val="0"/>
                  <w:marTop w:val="0"/>
                  <w:marBottom w:val="0"/>
                  <w:divBdr>
                    <w:top w:val="none" w:sz="0" w:space="0" w:color="auto"/>
                    <w:left w:val="none" w:sz="0" w:space="0" w:color="auto"/>
                    <w:bottom w:val="none" w:sz="0" w:space="0" w:color="auto"/>
                    <w:right w:val="none" w:sz="0" w:space="0" w:color="auto"/>
                  </w:divBdr>
                  <w:divsChild>
                    <w:div w:id="5710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84">
          <w:marLeft w:val="0"/>
          <w:marRight w:val="0"/>
          <w:marTop w:val="0"/>
          <w:marBottom w:val="0"/>
          <w:divBdr>
            <w:top w:val="none" w:sz="0" w:space="0" w:color="auto"/>
            <w:left w:val="none" w:sz="0" w:space="0" w:color="auto"/>
            <w:bottom w:val="none" w:sz="0" w:space="0" w:color="auto"/>
            <w:right w:val="none" w:sz="0" w:space="0" w:color="auto"/>
          </w:divBdr>
        </w:div>
        <w:div w:id="43898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A6D50-B853-42D1-9690-0B41714C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18</Pages>
  <Words>6089</Words>
  <Characters>36537</Characters>
  <Application>Microsoft Office Word</Application>
  <DocSecurity>0</DocSecurity>
  <Lines>304</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Admin</cp:lastModifiedBy>
  <cp:revision>195</cp:revision>
  <cp:lastPrinted>2022-02-21T10:52:00Z</cp:lastPrinted>
  <dcterms:created xsi:type="dcterms:W3CDTF">2023-10-19T06:47:00Z</dcterms:created>
  <dcterms:modified xsi:type="dcterms:W3CDTF">2023-12-13T16:11:00Z</dcterms:modified>
</cp:coreProperties>
</file>